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8E" w:rsidRDefault="001D4731">
      <w:pPr>
        <w:rPr>
          <w:b/>
          <w:u w:val="single"/>
        </w:rPr>
      </w:pPr>
      <w:bookmarkStart w:id="0" w:name="_GoBack"/>
      <w:bookmarkEnd w:id="0"/>
      <w:r w:rsidRPr="00C84EAA">
        <w:rPr>
          <w:b/>
          <w:u w:val="single"/>
        </w:rPr>
        <w:t>DBS Eligibility Checklist</w:t>
      </w:r>
    </w:p>
    <w:p w:rsidR="00F604EB" w:rsidRPr="00F604EB" w:rsidRDefault="00F604EB">
      <w:r>
        <w:rPr>
          <w:u w:val="single"/>
        </w:rPr>
        <w:t>Guidance notes</w:t>
      </w:r>
    </w:p>
    <w:p w:rsidR="00346FE3" w:rsidRDefault="00346FE3">
      <w:r>
        <w:t xml:space="preserve">The ‘role list’ sets out the default levels of Disclosure that particular roles within the Catholic Church in England and Wales are eligible for.  Decisions about eligibility for different levels of Disclosure are based on the description of the activities undertaken by the particular role.  </w:t>
      </w:r>
    </w:p>
    <w:p w:rsidR="00346FE3" w:rsidRDefault="00346FE3">
      <w:r>
        <w:t>The roles listed within ebulk have default levels of Disclosure set against them.  These are periodically reviewed and updated when changes are made to the role list</w:t>
      </w:r>
    </w:p>
    <w:p w:rsidR="00CE2D1E" w:rsidRDefault="00346FE3">
      <w:r>
        <w:t xml:space="preserve">Although defaults are set, roles are not always definitive and sometimes it will be necessary to override the default setting to take account of variations within a particular role.  For example, </w:t>
      </w:r>
      <w:r w:rsidR="000142DD">
        <w:t>where the</w:t>
      </w:r>
      <w:r w:rsidR="00CE2D1E">
        <w:t xml:space="preserve"> default is set to </w:t>
      </w:r>
      <w:r w:rsidR="00A6491F">
        <w:t>‘</w:t>
      </w:r>
      <w:r w:rsidR="000142DD">
        <w:t>enhanced disclosure</w:t>
      </w:r>
      <w:r w:rsidR="00A6491F">
        <w:t>’</w:t>
      </w:r>
      <w:r w:rsidR="000142DD">
        <w:t xml:space="preserve"> </w:t>
      </w:r>
      <w:r w:rsidR="00CE2D1E">
        <w:t xml:space="preserve">only but the expectation of the role is that it will </w:t>
      </w:r>
      <w:r w:rsidR="000142DD">
        <w:t>include regulated</w:t>
      </w:r>
      <w:r w:rsidR="00CE2D1E">
        <w:t xml:space="preserve"> activity</w:t>
      </w:r>
      <w:r w:rsidR="000142DD">
        <w:t>, the</w:t>
      </w:r>
      <w:r>
        <w:t xml:space="preserve"> correct level of Disclosure to be applied for should be overridden with an </w:t>
      </w:r>
      <w:r w:rsidR="00A6491F">
        <w:t>‘</w:t>
      </w:r>
      <w:r>
        <w:t xml:space="preserve">enhanced </w:t>
      </w:r>
      <w:r w:rsidR="000142DD">
        <w:t xml:space="preserve">disclosure </w:t>
      </w:r>
      <w:r>
        <w:t>with barred list check</w:t>
      </w:r>
      <w:r w:rsidR="00A6491F">
        <w:t>’</w:t>
      </w:r>
      <w:r>
        <w:t xml:space="preserve">.  </w:t>
      </w:r>
      <w:r w:rsidR="00CE2D1E">
        <w:t xml:space="preserve"> </w:t>
      </w:r>
    </w:p>
    <w:p w:rsidR="00346FE3" w:rsidRDefault="00346FE3" w:rsidP="00E52A94">
      <w:r>
        <w:t>It is the responsibility of the counter</w:t>
      </w:r>
      <w:r w:rsidR="00231444">
        <w:t>-</w:t>
      </w:r>
      <w:r>
        <w:t xml:space="preserve">signatory to ensure that the correct level of Disclosure is being applied for before submitting the application to the DBS.  </w:t>
      </w:r>
      <w:r w:rsidR="000142DD">
        <w:t>Counter</w:t>
      </w:r>
      <w:r w:rsidR="00231444">
        <w:t>-</w:t>
      </w:r>
      <w:r w:rsidR="000142DD">
        <w:t>signatories</w:t>
      </w:r>
      <w:r w:rsidR="00E52A94">
        <w:t xml:space="preserve"> can request that the checklist is completed by the person submitting the application to them if they require further </w:t>
      </w:r>
      <w:r w:rsidR="00A6491F">
        <w:t>information or evidence that the level of Disclosure being applied for is appropriate for the role.</w:t>
      </w:r>
    </w:p>
    <w:p w:rsidR="00CE2D1E" w:rsidRPr="00CE2D1E" w:rsidRDefault="00346FE3">
      <w:r>
        <w:t xml:space="preserve">If required to complete the </w:t>
      </w:r>
      <w:r w:rsidR="000142DD">
        <w:t>checklist,</w:t>
      </w:r>
      <w:r w:rsidR="00E52A94">
        <w:t xml:space="preserve"> i</w:t>
      </w:r>
      <w:r w:rsidR="00CE2D1E">
        <w:t xml:space="preserve">t is not necessary to complete </w:t>
      </w:r>
      <w:r w:rsidR="00A16921">
        <w:t xml:space="preserve">and submit </w:t>
      </w:r>
      <w:r w:rsidR="00CE2D1E">
        <w:t xml:space="preserve">the entire form, just the </w:t>
      </w:r>
      <w:r w:rsidR="00A16921">
        <w:t>section</w:t>
      </w:r>
      <w:r w:rsidR="00E52A94">
        <w:t>(s) that relate</w:t>
      </w:r>
      <w:r w:rsidR="00CE2D1E">
        <w:t xml:space="preserve"> to the role being applied for.</w:t>
      </w:r>
    </w:p>
    <w:p w:rsidR="004A492C" w:rsidRDefault="00CE2D1E">
      <w:r>
        <w:t>This form should</w:t>
      </w:r>
      <w:r w:rsidR="006B427E">
        <w:t xml:space="preserve"> be submitted with the ID verification document to the counter-signatory</w:t>
      </w:r>
      <w:r w:rsidR="00E52A94">
        <w:t>.  The checklist should be retained with the SSD and ID verification document</w:t>
      </w:r>
      <w:r w:rsidR="006B427E">
        <w:t>.</w:t>
      </w:r>
    </w:p>
    <w:p w:rsidR="00F604EB" w:rsidRDefault="00F604EB">
      <w:r>
        <w:br w:type="page"/>
      </w:r>
    </w:p>
    <w:p w:rsidR="007672C5" w:rsidRPr="006A7978" w:rsidRDefault="00E7060D">
      <w:pPr>
        <w:rPr>
          <w:b/>
        </w:rPr>
      </w:pPr>
      <w:r w:rsidRPr="006A7978">
        <w:rPr>
          <w:b/>
        </w:rPr>
        <w:lastRenderedPageBreak/>
        <w:t>Eligibility for an Enhanced Disclosure with Barred List check</w:t>
      </w:r>
    </w:p>
    <w:p w:rsidR="00C84EAA" w:rsidRPr="006A7978" w:rsidRDefault="00F604EB">
      <w:pPr>
        <w:rPr>
          <w:b/>
          <w:sz w:val="28"/>
          <w:szCs w:val="28"/>
        </w:rPr>
      </w:pPr>
      <w:r w:rsidRPr="006A7978">
        <w:rPr>
          <w:b/>
          <w:sz w:val="28"/>
          <w:szCs w:val="28"/>
        </w:rPr>
        <w:t>Child</w:t>
      </w:r>
      <w:r w:rsidR="00000728" w:rsidRPr="006A7978">
        <w:rPr>
          <w:b/>
          <w:sz w:val="28"/>
          <w:szCs w:val="28"/>
        </w:rPr>
        <w:t xml:space="preserve">ren </w:t>
      </w:r>
    </w:p>
    <w:tbl>
      <w:tblPr>
        <w:tblStyle w:val="TableGrid"/>
        <w:tblW w:w="5000" w:type="pct"/>
        <w:tblLook w:val="04A0" w:firstRow="1" w:lastRow="0" w:firstColumn="1" w:lastColumn="0" w:noHBand="0" w:noVBand="1"/>
      </w:tblPr>
      <w:tblGrid>
        <w:gridCol w:w="352"/>
        <w:gridCol w:w="7694"/>
        <w:gridCol w:w="1196"/>
      </w:tblGrid>
      <w:tr w:rsidR="00E7060D" w:rsidRPr="002036A5" w:rsidTr="002036A5">
        <w:trPr>
          <w:trHeight w:val="559"/>
        </w:trPr>
        <w:tc>
          <w:tcPr>
            <w:tcW w:w="190" w:type="pct"/>
          </w:tcPr>
          <w:p w:rsidR="00E7060D" w:rsidRPr="002036A5" w:rsidRDefault="00E7060D" w:rsidP="006D1D99"/>
        </w:tc>
        <w:tc>
          <w:tcPr>
            <w:tcW w:w="4163" w:type="pct"/>
          </w:tcPr>
          <w:p w:rsidR="00E7060D" w:rsidRPr="002036A5" w:rsidRDefault="00E7060D" w:rsidP="006D1D99">
            <w:r w:rsidRPr="002036A5">
              <w:t>Statement</w:t>
            </w:r>
          </w:p>
        </w:tc>
        <w:tc>
          <w:tcPr>
            <w:tcW w:w="647" w:type="pct"/>
          </w:tcPr>
          <w:p w:rsidR="00E7060D" w:rsidRPr="002036A5" w:rsidRDefault="00E7060D" w:rsidP="006D1D99">
            <w:r w:rsidRPr="002036A5">
              <w:t>Place</w:t>
            </w:r>
            <w:r w:rsidRPr="002036A5">
              <w:rPr>
                <w:b/>
              </w:rPr>
              <w:t xml:space="preserve"> X</w:t>
            </w:r>
            <w:r w:rsidRPr="002036A5">
              <w:t xml:space="preserve"> if the statement applies</w:t>
            </w:r>
          </w:p>
        </w:tc>
      </w:tr>
      <w:tr w:rsidR="00E7060D" w:rsidRPr="002036A5" w:rsidTr="002036A5">
        <w:tc>
          <w:tcPr>
            <w:tcW w:w="190" w:type="pct"/>
          </w:tcPr>
          <w:p w:rsidR="00E7060D" w:rsidRPr="002036A5" w:rsidRDefault="002103F1" w:rsidP="006D1D99">
            <w:r w:rsidRPr="002036A5">
              <w:t>A</w:t>
            </w:r>
          </w:p>
        </w:tc>
        <w:tc>
          <w:tcPr>
            <w:tcW w:w="4163" w:type="pct"/>
          </w:tcPr>
          <w:p w:rsidR="00E7060D" w:rsidRPr="002036A5" w:rsidRDefault="00E7060D" w:rsidP="006D1D99">
            <w:pPr>
              <w:rPr>
                <w:rFonts w:eastAsia="Times New Roman" w:cs="Times New Roman"/>
                <w:lang w:eastAsia="en-GB"/>
              </w:rPr>
            </w:pPr>
            <w:r w:rsidRPr="002036A5">
              <w:rPr>
                <w:rFonts w:eastAsia="Times New Roman" w:cs="Times New Roman"/>
                <w:lang w:eastAsia="en-GB"/>
              </w:rPr>
              <w:t>The applicant will be:</w:t>
            </w:r>
          </w:p>
          <w:p w:rsidR="00E7060D" w:rsidRPr="002036A5" w:rsidRDefault="00E7060D" w:rsidP="006D1D99">
            <w:pPr>
              <w:rPr>
                <w:rFonts w:eastAsia="Times New Roman" w:cs="Times New Roman"/>
                <w:lang w:eastAsia="en-GB"/>
              </w:rPr>
            </w:pPr>
          </w:p>
          <w:p w:rsidR="00450E8D" w:rsidRPr="002036A5" w:rsidRDefault="00450E8D" w:rsidP="00450E8D">
            <w:pPr>
              <w:pStyle w:val="ListParagraph"/>
              <w:numPr>
                <w:ilvl w:val="0"/>
                <w:numId w:val="3"/>
              </w:numPr>
              <w:rPr>
                <w:rFonts w:eastAsia="Times New Roman" w:cs="Times New Roman"/>
                <w:lang w:eastAsia="en-GB"/>
              </w:rPr>
            </w:pPr>
            <w:r w:rsidRPr="002036A5">
              <w:rPr>
                <w:rFonts w:eastAsia="Times New Roman" w:cs="Times New Roman"/>
                <w:lang w:eastAsia="en-GB"/>
              </w:rPr>
              <w:t>Working for a limited range of establishments* (specified places)</w:t>
            </w:r>
            <w:r w:rsidRPr="002036A5">
              <w:t xml:space="preserve"> </w:t>
            </w:r>
            <w:r w:rsidRPr="002036A5">
              <w:rPr>
                <w:rFonts w:eastAsia="Times New Roman" w:cs="Times New Roman"/>
                <w:lang w:eastAsia="en-GB"/>
              </w:rPr>
              <w:t>with an opportunity for contact with children, and</w:t>
            </w:r>
          </w:p>
          <w:p w:rsidR="00E7060D" w:rsidRPr="002036A5" w:rsidRDefault="00450E8D" w:rsidP="00E7060D">
            <w:pPr>
              <w:pStyle w:val="ListParagraph"/>
              <w:numPr>
                <w:ilvl w:val="0"/>
                <w:numId w:val="3"/>
              </w:numPr>
              <w:rPr>
                <w:rFonts w:eastAsia="Times New Roman" w:cs="Times New Roman"/>
                <w:lang w:eastAsia="en-GB"/>
              </w:rPr>
            </w:pPr>
            <w:r w:rsidRPr="002036A5">
              <w:rPr>
                <w:rFonts w:eastAsia="Times New Roman" w:cs="Times New Roman"/>
                <w:lang w:eastAsia="en-GB"/>
              </w:rPr>
              <w:t>w</w:t>
            </w:r>
            <w:r w:rsidR="00E7060D" w:rsidRPr="002036A5">
              <w:rPr>
                <w:rFonts w:eastAsia="Times New Roman" w:cs="Times New Roman"/>
                <w:lang w:eastAsia="en-GB"/>
              </w:rPr>
              <w:t xml:space="preserve">orking </w:t>
            </w:r>
            <w:r w:rsidR="00E7060D" w:rsidRPr="002036A5">
              <w:t>frequently (once a week or more), intensively (4 or more occasions in a 30 day period) or overnight (between 2am and 6am)</w:t>
            </w:r>
            <w:r w:rsidR="00D056D8" w:rsidRPr="002036A5">
              <w:t xml:space="preserve"> within the same specified place</w:t>
            </w:r>
            <w:r w:rsidRPr="002036A5">
              <w:t xml:space="preserve">, and </w:t>
            </w:r>
          </w:p>
          <w:p w:rsidR="00450E8D" w:rsidRPr="002036A5" w:rsidRDefault="00450E8D" w:rsidP="00450E8D">
            <w:pPr>
              <w:pStyle w:val="ListParagraph"/>
              <w:numPr>
                <w:ilvl w:val="0"/>
                <w:numId w:val="3"/>
              </w:numPr>
              <w:rPr>
                <w:rFonts w:eastAsia="Times New Roman" w:cs="Times New Roman"/>
                <w:lang w:eastAsia="en-GB"/>
              </w:rPr>
            </w:pPr>
            <w:r w:rsidRPr="002036A5">
              <w:rPr>
                <w:rFonts w:eastAsia="Times New Roman" w:cs="Times New Roman"/>
                <w:lang w:eastAsia="en-GB"/>
              </w:rPr>
              <w:t xml:space="preserve">will be in a paid role </w:t>
            </w:r>
            <w:r w:rsidRPr="002036A5">
              <w:rPr>
                <w:rFonts w:eastAsia="Times New Roman" w:cs="Times New Roman"/>
                <w:b/>
                <w:lang w:eastAsia="en-GB"/>
              </w:rPr>
              <w:t>or</w:t>
            </w:r>
            <w:r w:rsidRPr="002036A5">
              <w:rPr>
                <w:rFonts w:eastAsia="Times New Roman" w:cs="Times New Roman"/>
                <w:lang w:eastAsia="en-GB"/>
              </w:rPr>
              <w:t xml:space="preserve"> will be in an unpaid role and unsupervised</w:t>
            </w:r>
          </w:p>
          <w:p w:rsidR="00F604EB" w:rsidRPr="002036A5" w:rsidRDefault="00F604EB" w:rsidP="00F604EB">
            <w:pPr>
              <w:rPr>
                <w:rFonts w:eastAsia="Times New Roman" w:cs="Times New Roman"/>
                <w:lang w:eastAsia="en-GB"/>
              </w:rPr>
            </w:pPr>
          </w:p>
          <w:p w:rsidR="00F604EB" w:rsidRPr="002036A5" w:rsidRDefault="00F604EB" w:rsidP="00F604EB">
            <w:r w:rsidRPr="002036A5">
              <w:rPr>
                <w:rFonts w:eastAsia="Times New Roman" w:cs="Times New Roman"/>
                <w:lang w:eastAsia="en-GB"/>
              </w:rPr>
              <w:t>*</w:t>
            </w:r>
            <w:r w:rsidRPr="002036A5">
              <w:t xml:space="preserve"> Includes:  Schools/Academies, Pupil referral units, Nursery schools, Institutions for the detention of children, Children’s centres, Children’s homes, Childcare premises</w:t>
            </w:r>
          </w:p>
          <w:p w:rsidR="002103F1" w:rsidRPr="002036A5" w:rsidRDefault="002103F1" w:rsidP="00F604EB"/>
          <w:p w:rsidR="002103F1" w:rsidRPr="002036A5" w:rsidRDefault="002103F1" w:rsidP="002103F1">
            <w:pPr>
              <w:rPr>
                <w:b/>
                <w:u w:val="single"/>
              </w:rPr>
            </w:pPr>
            <w:r w:rsidRPr="002036A5">
              <w:rPr>
                <w:b/>
                <w:u w:val="single"/>
              </w:rPr>
              <w:t>*Important</w:t>
            </w:r>
          </w:p>
          <w:p w:rsidR="00E7060D" w:rsidRPr="002036A5" w:rsidRDefault="002103F1" w:rsidP="006D1D99">
            <w:r w:rsidRPr="002036A5">
              <w:t>Where the activity is occurring in the same specified place, it is only regulated activity if it is frequent or intensive in the same place i.e. the same school.</w:t>
            </w:r>
          </w:p>
        </w:tc>
        <w:tc>
          <w:tcPr>
            <w:tcW w:w="647" w:type="pct"/>
          </w:tcPr>
          <w:p w:rsidR="00E7060D" w:rsidRPr="002036A5" w:rsidRDefault="00E7060D" w:rsidP="006D1D99">
            <w:pPr>
              <w:rPr>
                <w:highlight w:val="green"/>
              </w:rPr>
            </w:pPr>
          </w:p>
        </w:tc>
      </w:tr>
      <w:tr w:rsidR="002103F1" w:rsidRPr="002036A5" w:rsidTr="002036A5">
        <w:tc>
          <w:tcPr>
            <w:tcW w:w="190" w:type="pct"/>
          </w:tcPr>
          <w:p w:rsidR="002103F1" w:rsidRPr="002036A5" w:rsidRDefault="002103F1" w:rsidP="004921A6">
            <w:r w:rsidRPr="002036A5">
              <w:t>B</w:t>
            </w:r>
          </w:p>
        </w:tc>
        <w:tc>
          <w:tcPr>
            <w:tcW w:w="4163" w:type="pct"/>
          </w:tcPr>
          <w:p w:rsidR="002103F1" w:rsidRPr="002036A5" w:rsidRDefault="002103F1" w:rsidP="004921A6">
            <w:r w:rsidRPr="002036A5">
              <w:t>The applicant will be:</w:t>
            </w:r>
          </w:p>
          <w:p w:rsidR="002103F1" w:rsidRPr="002036A5" w:rsidRDefault="002103F1" w:rsidP="004921A6"/>
          <w:p w:rsidR="002103F1" w:rsidRPr="002036A5" w:rsidRDefault="002103F1" w:rsidP="004921A6">
            <w:pPr>
              <w:pStyle w:val="ListParagraph"/>
              <w:numPr>
                <w:ilvl w:val="0"/>
                <w:numId w:val="2"/>
              </w:numPr>
            </w:pPr>
            <w:r w:rsidRPr="002036A5">
              <w:t xml:space="preserve">teaching, training or supervising children, but not in a school, nursery, children’s centre of home, detention service, youth offenders institution or childcare premises, and </w:t>
            </w:r>
          </w:p>
          <w:p w:rsidR="002103F1" w:rsidRPr="002036A5" w:rsidRDefault="002103F1" w:rsidP="004921A6">
            <w:pPr>
              <w:pStyle w:val="ListParagraph"/>
              <w:numPr>
                <w:ilvl w:val="0"/>
                <w:numId w:val="2"/>
              </w:numPr>
              <w:rPr>
                <w:rFonts w:eastAsia="Times New Roman" w:cs="Times New Roman"/>
                <w:lang w:eastAsia="en-GB"/>
              </w:rPr>
            </w:pPr>
            <w:r w:rsidRPr="002036A5">
              <w:rPr>
                <w:rFonts w:eastAsia="Times New Roman" w:cs="Times New Roman"/>
                <w:lang w:eastAsia="en-GB"/>
              </w:rPr>
              <w:t xml:space="preserve">Working </w:t>
            </w:r>
            <w:r w:rsidRPr="002036A5">
              <w:t xml:space="preserve">frequently (once a week or more), intensively (4 or more occasions in a 30 day period) or overnight (between 2am and 6am), and </w:t>
            </w:r>
          </w:p>
          <w:p w:rsidR="002103F1" w:rsidRPr="002036A5" w:rsidRDefault="002103F1" w:rsidP="004921A6">
            <w:pPr>
              <w:pStyle w:val="ListParagraph"/>
              <w:numPr>
                <w:ilvl w:val="0"/>
                <w:numId w:val="2"/>
              </w:numPr>
              <w:rPr>
                <w:rFonts w:eastAsia="Times New Roman" w:cs="Times New Roman"/>
                <w:lang w:eastAsia="en-GB"/>
              </w:rPr>
            </w:pPr>
            <w:r w:rsidRPr="002036A5">
              <w:t>Will be unsupervised</w:t>
            </w:r>
          </w:p>
        </w:tc>
        <w:tc>
          <w:tcPr>
            <w:tcW w:w="647" w:type="pct"/>
          </w:tcPr>
          <w:p w:rsidR="002103F1" w:rsidRPr="002036A5" w:rsidRDefault="002103F1" w:rsidP="006D1D99"/>
        </w:tc>
      </w:tr>
      <w:tr w:rsidR="00E7060D" w:rsidRPr="002036A5" w:rsidTr="002036A5">
        <w:tc>
          <w:tcPr>
            <w:tcW w:w="190" w:type="pct"/>
          </w:tcPr>
          <w:p w:rsidR="00E7060D" w:rsidRPr="002036A5" w:rsidRDefault="00C84EAA" w:rsidP="006D1D99">
            <w:r w:rsidRPr="002036A5">
              <w:t>C</w:t>
            </w:r>
          </w:p>
        </w:tc>
        <w:tc>
          <w:tcPr>
            <w:tcW w:w="4163" w:type="pct"/>
          </w:tcPr>
          <w:p w:rsidR="00C84EAA" w:rsidRPr="002036A5" w:rsidRDefault="00C84EAA" w:rsidP="00C84EAA">
            <w:r w:rsidRPr="002036A5">
              <w:t>The applicant will be:</w:t>
            </w:r>
          </w:p>
          <w:p w:rsidR="00C84EAA" w:rsidRPr="002036A5" w:rsidRDefault="00C84EAA" w:rsidP="00C84EAA"/>
          <w:p w:rsidR="00214723" w:rsidRPr="002036A5" w:rsidRDefault="002103F1" w:rsidP="002103F1">
            <w:pPr>
              <w:pStyle w:val="ListParagraph"/>
              <w:numPr>
                <w:ilvl w:val="0"/>
                <w:numId w:val="7"/>
              </w:numPr>
            </w:pPr>
            <w:r w:rsidRPr="002036A5">
              <w:t xml:space="preserve">helping ill or disabled children with eating or drinking, or </w:t>
            </w:r>
          </w:p>
          <w:p w:rsidR="00E7060D" w:rsidRPr="002036A5" w:rsidRDefault="002103F1" w:rsidP="006D1D99">
            <w:pPr>
              <w:pStyle w:val="ListParagraph"/>
              <w:numPr>
                <w:ilvl w:val="0"/>
                <w:numId w:val="7"/>
              </w:numPr>
            </w:pPr>
            <w:r w:rsidRPr="002036A5">
              <w:t xml:space="preserve">helping ill, disabled or young children with washing, dressing or going to the toilet? </w:t>
            </w:r>
          </w:p>
        </w:tc>
        <w:tc>
          <w:tcPr>
            <w:tcW w:w="647" w:type="pct"/>
          </w:tcPr>
          <w:p w:rsidR="00E7060D" w:rsidRPr="002036A5" w:rsidRDefault="00E7060D" w:rsidP="006D1D99"/>
        </w:tc>
      </w:tr>
      <w:tr w:rsidR="00214723" w:rsidRPr="002036A5" w:rsidTr="002036A5">
        <w:tc>
          <w:tcPr>
            <w:tcW w:w="190" w:type="pct"/>
          </w:tcPr>
          <w:p w:rsidR="00214723" w:rsidRPr="002036A5" w:rsidRDefault="00214723" w:rsidP="006D1D99">
            <w:r w:rsidRPr="002036A5">
              <w:t>D</w:t>
            </w:r>
          </w:p>
        </w:tc>
        <w:tc>
          <w:tcPr>
            <w:tcW w:w="4163" w:type="pct"/>
          </w:tcPr>
          <w:p w:rsidR="00214723" w:rsidRPr="002036A5" w:rsidRDefault="00214723" w:rsidP="00214723">
            <w:pPr>
              <w:tabs>
                <w:tab w:val="left" w:pos="2385"/>
              </w:tabs>
            </w:pPr>
            <w:r w:rsidRPr="002036A5">
              <w:t>The applicant will be:</w:t>
            </w:r>
            <w:r w:rsidRPr="002036A5">
              <w:tab/>
            </w:r>
          </w:p>
          <w:p w:rsidR="00214723" w:rsidRPr="002036A5" w:rsidRDefault="00214723" w:rsidP="00214723">
            <w:pPr>
              <w:pStyle w:val="ListParagraph"/>
              <w:numPr>
                <w:ilvl w:val="0"/>
                <w:numId w:val="8"/>
              </w:numPr>
            </w:pPr>
            <w:r w:rsidRPr="002036A5">
              <w:t>driving a vehicle only for children, and</w:t>
            </w:r>
          </w:p>
          <w:p w:rsidR="00214723" w:rsidRPr="002036A5" w:rsidRDefault="00214723" w:rsidP="00214723">
            <w:pPr>
              <w:pStyle w:val="ListParagraph"/>
              <w:numPr>
                <w:ilvl w:val="0"/>
                <w:numId w:val="8"/>
              </w:numPr>
            </w:pPr>
            <w:r w:rsidRPr="002036A5">
              <w:t>this will take place more than three times a month</w:t>
            </w:r>
          </w:p>
        </w:tc>
        <w:tc>
          <w:tcPr>
            <w:tcW w:w="647" w:type="pct"/>
          </w:tcPr>
          <w:p w:rsidR="00214723" w:rsidRPr="002036A5" w:rsidRDefault="00214723" w:rsidP="006D1D99"/>
        </w:tc>
      </w:tr>
      <w:tr w:rsidR="00214723" w:rsidRPr="002036A5" w:rsidTr="002036A5">
        <w:tc>
          <w:tcPr>
            <w:tcW w:w="190" w:type="pct"/>
          </w:tcPr>
          <w:p w:rsidR="00214723" w:rsidRPr="002036A5" w:rsidRDefault="00214723" w:rsidP="006D1D99">
            <w:r w:rsidRPr="002036A5">
              <w:t>E</w:t>
            </w:r>
          </w:p>
        </w:tc>
        <w:tc>
          <w:tcPr>
            <w:tcW w:w="4163" w:type="pct"/>
          </w:tcPr>
          <w:p w:rsidR="00214723" w:rsidRPr="002036A5" w:rsidRDefault="00214723" w:rsidP="00214723">
            <w:pPr>
              <w:tabs>
                <w:tab w:val="left" w:pos="2385"/>
              </w:tabs>
            </w:pPr>
            <w:r w:rsidRPr="002036A5">
              <w:t>The applicant will be:</w:t>
            </w:r>
          </w:p>
          <w:p w:rsidR="00214723" w:rsidRPr="002036A5" w:rsidRDefault="00214723" w:rsidP="00214723">
            <w:pPr>
              <w:pStyle w:val="ListParagraph"/>
              <w:numPr>
                <w:ilvl w:val="0"/>
                <w:numId w:val="9"/>
              </w:numPr>
              <w:tabs>
                <w:tab w:val="left" w:pos="2385"/>
              </w:tabs>
            </w:pPr>
            <w:r w:rsidRPr="002036A5">
              <w:lastRenderedPageBreak/>
              <w:t>working in a school in</w:t>
            </w:r>
            <w:r w:rsidRPr="002036A5">
              <w:rPr>
                <w:b/>
              </w:rPr>
              <w:t xml:space="preserve"> England</w:t>
            </w:r>
            <w:r w:rsidRPr="002036A5">
              <w:t xml:space="preserve"> not in a teaching role but with the opportunity for contact with children e.g. cleaner, or</w:t>
            </w:r>
          </w:p>
          <w:p w:rsidR="00214723" w:rsidRPr="002036A5" w:rsidRDefault="00214723" w:rsidP="00214723">
            <w:pPr>
              <w:pStyle w:val="ListParagraph"/>
              <w:numPr>
                <w:ilvl w:val="0"/>
                <w:numId w:val="9"/>
              </w:numPr>
              <w:tabs>
                <w:tab w:val="left" w:pos="2385"/>
              </w:tabs>
            </w:pPr>
            <w:r w:rsidRPr="002036A5">
              <w:t xml:space="preserve">working in a school in </w:t>
            </w:r>
            <w:r w:rsidRPr="002036A5">
              <w:rPr>
                <w:b/>
              </w:rPr>
              <w:t>Wales</w:t>
            </w:r>
            <w:r w:rsidRPr="002036A5">
              <w:t xml:space="preserve"> not in a teaching role but with the opportunity for contact with children e.g. cleaner, and the role involves working more than three times a month with children</w:t>
            </w:r>
          </w:p>
        </w:tc>
        <w:tc>
          <w:tcPr>
            <w:tcW w:w="647" w:type="pct"/>
          </w:tcPr>
          <w:p w:rsidR="00214723" w:rsidRPr="002036A5" w:rsidRDefault="00214723" w:rsidP="006D1D99"/>
        </w:tc>
      </w:tr>
      <w:tr w:rsidR="00E7060D" w:rsidRPr="002036A5" w:rsidTr="002036A5">
        <w:tc>
          <w:tcPr>
            <w:tcW w:w="190" w:type="pct"/>
          </w:tcPr>
          <w:p w:rsidR="00E7060D" w:rsidRPr="002036A5" w:rsidRDefault="00E7060D" w:rsidP="006D1D99"/>
        </w:tc>
        <w:tc>
          <w:tcPr>
            <w:tcW w:w="4163" w:type="pct"/>
          </w:tcPr>
          <w:p w:rsidR="00C84EAA" w:rsidRPr="002036A5" w:rsidRDefault="00C84EAA" w:rsidP="00C84EAA">
            <w:r w:rsidRPr="002036A5">
              <w:t>The applicant will be:</w:t>
            </w:r>
          </w:p>
          <w:p w:rsidR="00C84EAA" w:rsidRPr="002036A5" w:rsidRDefault="00C84EAA" w:rsidP="00C84EAA"/>
          <w:p w:rsidR="00C84EAA" w:rsidRPr="002036A5" w:rsidRDefault="002036A5" w:rsidP="00C84EAA">
            <w:pPr>
              <w:pStyle w:val="ListParagraph"/>
              <w:numPr>
                <w:ilvl w:val="0"/>
                <w:numId w:val="11"/>
              </w:numPr>
            </w:pPr>
            <w:r w:rsidRPr="002036A5">
              <w:t>involved in the day-to-day management or supervision on a regular basis of a person providing activities under (A), (B), (C), (D) or (E) where the applicant is eligible for an enhanced disclosure with a barred list check</w:t>
            </w:r>
          </w:p>
        </w:tc>
        <w:tc>
          <w:tcPr>
            <w:tcW w:w="647" w:type="pct"/>
          </w:tcPr>
          <w:p w:rsidR="00E7060D" w:rsidRPr="002036A5" w:rsidRDefault="00E7060D" w:rsidP="006D1D99"/>
        </w:tc>
      </w:tr>
    </w:tbl>
    <w:p w:rsidR="00203DA9" w:rsidRPr="00203DA9" w:rsidRDefault="00203DA9" w:rsidP="002036A5">
      <w:pPr>
        <w:rPr>
          <w:b/>
        </w:rPr>
      </w:pPr>
      <w:r w:rsidRPr="006A7978">
        <w:rPr>
          <w:b/>
        </w:rPr>
        <w:t>Eligibility for an Enhanced Disclosure with</w:t>
      </w:r>
      <w:r>
        <w:rPr>
          <w:b/>
        </w:rPr>
        <w:t>out</w:t>
      </w:r>
      <w:r w:rsidRPr="006A7978">
        <w:rPr>
          <w:b/>
        </w:rPr>
        <w:t xml:space="preserve"> Barred List check</w:t>
      </w:r>
    </w:p>
    <w:p w:rsidR="002036A5" w:rsidRPr="006A7978" w:rsidRDefault="002036A5" w:rsidP="002036A5">
      <w:pPr>
        <w:rPr>
          <w:b/>
          <w:sz w:val="28"/>
          <w:szCs w:val="28"/>
        </w:rPr>
      </w:pPr>
      <w:r w:rsidRPr="006A7978">
        <w:rPr>
          <w:b/>
          <w:sz w:val="28"/>
          <w:szCs w:val="28"/>
        </w:rPr>
        <w:t>Children</w:t>
      </w:r>
    </w:p>
    <w:tbl>
      <w:tblPr>
        <w:tblStyle w:val="TableGrid"/>
        <w:tblW w:w="0" w:type="auto"/>
        <w:tblLook w:val="04A0" w:firstRow="1" w:lastRow="0" w:firstColumn="1" w:lastColumn="0" w:noHBand="0" w:noVBand="1"/>
      </w:tblPr>
      <w:tblGrid>
        <w:gridCol w:w="352"/>
        <w:gridCol w:w="7694"/>
        <w:gridCol w:w="1196"/>
      </w:tblGrid>
      <w:tr w:rsidR="002036A5" w:rsidTr="004921A6">
        <w:tc>
          <w:tcPr>
            <w:tcW w:w="0" w:type="auto"/>
          </w:tcPr>
          <w:p w:rsidR="002036A5" w:rsidRDefault="002036A5" w:rsidP="004921A6"/>
        </w:tc>
        <w:tc>
          <w:tcPr>
            <w:tcW w:w="7702" w:type="dxa"/>
          </w:tcPr>
          <w:p w:rsidR="002036A5" w:rsidRDefault="002036A5" w:rsidP="004921A6">
            <w:r>
              <w:t>Statement</w:t>
            </w:r>
          </w:p>
        </w:tc>
        <w:tc>
          <w:tcPr>
            <w:tcW w:w="1196" w:type="dxa"/>
          </w:tcPr>
          <w:p w:rsidR="002036A5" w:rsidRDefault="002036A5" w:rsidP="004921A6">
            <w:r>
              <w:t>Place</w:t>
            </w:r>
            <w:r w:rsidRPr="006B427E">
              <w:rPr>
                <w:b/>
              </w:rPr>
              <w:t xml:space="preserve"> X</w:t>
            </w:r>
            <w:r>
              <w:t xml:space="preserve"> if the statement applies</w:t>
            </w:r>
          </w:p>
        </w:tc>
      </w:tr>
      <w:tr w:rsidR="002036A5" w:rsidTr="004921A6">
        <w:tc>
          <w:tcPr>
            <w:tcW w:w="0" w:type="auto"/>
          </w:tcPr>
          <w:p w:rsidR="002036A5" w:rsidRDefault="002036A5" w:rsidP="004921A6">
            <w:r>
              <w:t>A</w:t>
            </w:r>
          </w:p>
        </w:tc>
        <w:tc>
          <w:tcPr>
            <w:tcW w:w="7702" w:type="dxa"/>
          </w:tcPr>
          <w:p w:rsidR="002036A5" w:rsidRPr="002036A5" w:rsidRDefault="002036A5" w:rsidP="004921A6">
            <w:pPr>
              <w:rPr>
                <w:rFonts w:eastAsia="Times New Roman" w:cs="Times New Roman"/>
                <w:lang w:eastAsia="en-GB"/>
              </w:rPr>
            </w:pPr>
            <w:r w:rsidRPr="002036A5">
              <w:rPr>
                <w:rFonts w:eastAsia="Times New Roman" w:cs="Times New Roman"/>
                <w:lang w:eastAsia="en-GB"/>
              </w:rPr>
              <w:t>The applicant will be:</w:t>
            </w:r>
          </w:p>
          <w:p w:rsidR="002036A5" w:rsidRPr="002036A5" w:rsidRDefault="002036A5" w:rsidP="004921A6">
            <w:pPr>
              <w:rPr>
                <w:rFonts w:eastAsia="Times New Roman" w:cs="Times New Roman"/>
                <w:lang w:eastAsia="en-GB"/>
              </w:rPr>
            </w:pPr>
          </w:p>
          <w:p w:rsidR="002036A5" w:rsidRPr="002036A5" w:rsidRDefault="002036A5" w:rsidP="004921A6">
            <w:pPr>
              <w:pStyle w:val="ListParagraph"/>
              <w:numPr>
                <w:ilvl w:val="0"/>
                <w:numId w:val="3"/>
              </w:numPr>
              <w:rPr>
                <w:rFonts w:eastAsia="Times New Roman" w:cs="Times New Roman"/>
                <w:lang w:eastAsia="en-GB"/>
              </w:rPr>
            </w:pPr>
            <w:r w:rsidRPr="002036A5">
              <w:rPr>
                <w:rFonts w:eastAsia="Times New Roman" w:cs="Times New Roman"/>
                <w:lang w:eastAsia="en-GB"/>
              </w:rPr>
              <w:t>Working for a limited range of establishments* (specified places)</w:t>
            </w:r>
            <w:r w:rsidRPr="002036A5">
              <w:t xml:space="preserve"> </w:t>
            </w:r>
            <w:r w:rsidRPr="002036A5">
              <w:rPr>
                <w:rFonts w:eastAsia="Times New Roman" w:cs="Times New Roman"/>
                <w:lang w:eastAsia="en-GB"/>
              </w:rPr>
              <w:t xml:space="preserve">with an opportunity for contact with children, but </w:t>
            </w:r>
          </w:p>
          <w:p w:rsidR="002036A5" w:rsidRPr="002036A5" w:rsidRDefault="002036A5" w:rsidP="004921A6">
            <w:pPr>
              <w:pStyle w:val="ListParagraph"/>
              <w:numPr>
                <w:ilvl w:val="0"/>
                <w:numId w:val="3"/>
              </w:numPr>
              <w:rPr>
                <w:rFonts w:eastAsia="Times New Roman" w:cs="Times New Roman"/>
                <w:lang w:eastAsia="en-GB"/>
              </w:rPr>
            </w:pPr>
            <w:r w:rsidRPr="002036A5">
              <w:rPr>
                <w:rFonts w:eastAsia="Times New Roman" w:cs="Times New Roman"/>
                <w:lang w:eastAsia="en-GB"/>
              </w:rPr>
              <w:t xml:space="preserve">Will not be working </w:t>
            </w:r>
            <w:r w:rsidRPr="002036A5">
              <w:t>frequently (once a week or more), intensively (4 or more occasions in a 30 day period) or overnight (between 2am and 6am) within the same specified place, or will be</w:t>
            </w:r>
          </w:p>
          <w:p w:rsidR="002036A5" w:rsidRPr="002036A5" w:rsidRDefault="002036A5" w:rsidP="004921A6">
            <w:pPr>
              <w:pStyle w:val="ListParagraph"/>
              <w:numPr>
                <w:ilvl w:val="0"/>
                <w:numId w:val="3"/>
              </w:numPr>
              <w:rPr>
                <w:rFonts w:eastAsia="Times New Roman" w:cs="Times New Roman"/>
                <w:lang w:eastAsia="en-GB"/>
              </w:rPr>
            </w:pPr>
            <w:r w:rsidRPr="002036A5">
              <w:t>Working frequently (once a week or more), intensively (4 or more occasions in a 30 day period) or overnight (between 2am and 6am) within the same specified place but as a supervised volunteer</w:t>
            </w:r>
          </w:p>
          <w:p w:rsidR="002036A5" w:rsidRPr="002036A5" w:rsidRDefault="002036A5" w:rsidP="004921A6">
            <w:pPr>
              <w:rPr>
                <w:rFonts w:eastAsia="Times New Roman" w:cs="Times New Roman"/>
                <w:lang w:eastAsia="en-GB"/>
              </w:rPr>
            </w:pPr>
          </w:p>
          <w:p w:rsidR="002036A5" w:rsidRPr="002036A5" w:rsidRDefault="002036A5" w:rsidP="004921A6">
            <w:pPr>
              <w:rPr>
                <w:rFonts w:eastAsia="Times New Roman" w:cs="Times New Roman"/>
                <w:lang w:eastAsia="en-GB"/>
              </w:rPr>
            </w:pPr>
          </w:p>
          <w:p w:rsidR="002036A5" w:rsidRPr="002036A5" w:rsidRDefault="002036A5" w:rsidP="004921A6">
            <w:r w:rsidRPr="002036A5">
              <w:rPr>
                <w:rFonts w:eastAsia="Times New Roman" w:cs="Times New Roman"/>
                <w:lang w:eastAsia="en-GB"/>
              </w:rPr>
              <w:t>*</w:t>
            </w:r>
            <w:r w:rsidRPr="002036A5">
              <w:t xml:space="preserve"> Includes:  Schools/Academies, Pupil referral units, Nursery schools, Institutions for the detention of children, Children’s centres, Children’s homes, Childcare premises</w:t>
            </w:r>
          </w:p>
          <w:p w:rsidR="002036A5" w:rsidRPr="002036A5" w:rsidRDefault="002036A5" w:rsidP="004921A6">
            <w:pPr>
              <w:rPr>
                <w:rFonts w:eastAsia="Times New Roman" w:cs="Times New Roman"/>
                <w:lang w:eastAsia="en-GB"/>
              </w:rPr>
            </w:pPr>
          </w:p>
        </w:tc>
        <w:tc>
          <w:tcPr>
            <w:tcW w:w="1196" w:type="dxa"/>
          </w:tcPr>
          <w:p w:rsidR="002036A5" w:rsidRDefault="002036A5" w:rsidP="004921A6"/>
        </w:tc>
      </w:tr>
      <w:tr w:rsidR="002036A5" w:rsidTr="004921A6">
        <w:tc>
          <w:tcPr>
            <w:tcW w:w="0" w:type="auto"/>
          </w:tcPr>
          <w:p w:rsidR="002036A5" w:rsidRDefault="002036A5" w:rsidP="004921A6">
            <w:r>
              <w:t>B</w:t>
            </w:r>
          </w:p>
        </w:tc>
        <w:tc>
          <w:tcPr>
            <w:tcW w:w="7702" w:type="dxa"/>
          </w:tcPr>
          <w:p w:rsidR="002036A5" w:rsidRPr="002036A5" w:rsidRDefault="002036A5" w:rsidP="004921A6">
            <w:r w:rsidRPr="002036A5">
              <w:t>The applicant will be:</w:t>
            </w:r>
          </w:p>
          <w:p w:rsidR="002036A5" w:rsidRPr="002036A5" w:rsidRDefault="002036A5" w:rsidP="004921A6"/>
          <w:p w:rsidR="002036A5" w:rsidRPr="002036A5" w:rsidRDefault="002036A5" w:rsidP="004921A6">
            <w:pPr>
              <w:pStyle w:val="ListParagraph"/>
              <w:numPr>
                <w:ilvl w:val="0"/>
                <w:numId w:val="2"/>
              </w:numPr>
            </w:pPr>
            <w:r w:rsidRPr="002036A5">
              <w:t xml:space="preserve">Teaching, training or supervising children, but not in a school, nursery, children’s centre of home, detention service, youth offenders institution or childcare premises, but </w:t>
            </w:r>
          </w:p>
          <w:p w:rsidR="002036A5" w:rsidRPr="002036A5" w:rsidRDefault="002036A5" w:rsidP="004921A6">
            <w:pPr>
              <w:pStyle w:val="ListParagraph"/>
              <w:numPr>
                <w:ilvl w:val="0"/>
                <w:numId w:val="2"/>
              </w:numPr>
              <w:rPr>
                <w:rFonts w:eastAsia="Times New Roman" w:cs="Times New Roman"/>
                <w:lang w:eastAsia="en-GB"/>
              </w:rPr>
            </w:pPr>
            <w:r w:rsidRPr="002036A5">
              <w:rPr>
                <w:rFonts w:eastAsia="Times New Roman" w:cs="Times New Roman"/>
                <w:lang w:eastAsia="en-GB"/>
              </w:rPr>
              <w:t xml:space="preserve">Will not be working </w:t>
            </w:r>
            <w:r w:rsidRPr="002036A5">
              <w:t xml:space="preserve">frequently (once a week or more), intensively (4 or more occasions in a 30 day period) or overnight (between 2am and 6am), or will be  </w:t>
            </w:r>
          </w:p>
          <w:p w:rsidR="002036A5" w:rsidRPr="002036A5" w:rsidRDefault="002036A5" w:rsidP="004921A6">
            <w:pPr>
              <w:pStyle w:val="ListParagraph"/>
              <w:numPr>
                <w:ilvl w:val="0"/>
                <w:numId w:val="2"/>
              </w:numPr>
              <w:rPr>
                <w:rFonts w:eastAsia="Times New Roman" w:cs="Times New Roman"/>
                <w:lang w:eastAsia="en-GB"/>
              </w:rPr>
            </w:pPr>
            <w:r w:rsidRPr="002036A5">
              <w:lastRenderedPageBreak/>
              <w:t xml:space="preserve">Working frequently (once a week or more), intensively (4 or more occasions in a 30 day period) or overnight (between 2am and 6am) within the same specified place but supervised </w:t>
            </w:r>
          </w:p>
          <w:p w:rsidR="002036A5" w:rsidRPr="002036A5" w:rsidRDefault="002036A5" w:rsidP="004921A6"/>
        </w:tc>
        <w:tc>
          <w:tcPr>
            <w:tcW w:w="1196" w:type="dxa"/>
          </w:tcPr>
          <w:p w:rsidR="002036A5" w:rsidRDefault="002036A5" w:rsidP="004921A6"/>
        </w:tc>
      </w:tr>
      <w:tr w:rsidR="002036A5" w:rsidTr="004921A6">
        <w:tc>
          <w:tcPr>
            <w:tcW w:w="0" w:type="auto"/>
          </w:tcPr>
          <w:p w:rsidR="002036A5" w:rsidRDefault="002036A5" w:rsidP="004921A6">
            <w:r>
              <w:t>D</w:t>
            </w:r>
          </w:p>
        </w:tc>
        <w:tc>
          <w:tcPr>
            <w:tcW w:w="7702" w:type="dxa"/>
          </w:tcPr>
          <w:p w:rsidR="002036A5" w:rsidRPr="002036A5" w:rsidRDefault="002036A5" w:rsidP="004921A6">
            <w:pPr>
              <w:tabs>
                <w:tab w:val="left" w:pos="2385"/>
              </w:tabs>
            </w:pPr>
            <w:r w:rsidRPr="002036A5">
              <w:t>The applicant will be:</w:t>
            </w:r>
            <w:r w:rsidRPr="002036A5">
              <w:tab/>
            </w:r>
          </w:p>
          <w:p w:rsidR="002036A5" w:rsidRPr="002036A5" w:rsidRDefault="002036A5" w:rsidP="004921A6">
            <w:pPr>
              <w:pStyle w:val="ListParagraph"/>
              <w:numPr>
                <w:ilvl w:val="0"/>
                <w:numId w:val="8"/>
              </w:numPr>
            </w:pPr>
            <w:r w:rsidRPr="002036A5">
              <w:t>driving a vehicle only for children, but</w:t>
            </w:r>
          </w:p>
          <w:p w:rsidR="002036A5" w:rsidRPr="002036A5" w:rsidRDefault="002036A5" w:rsidP="004921A6">
            <w:pPr>
              <w:pStyle w:val="ListParagraph"/>
              <w:numPr>
                <w:ilvl w:val="0"/>
                <w:numId w:val="8"/>
              </w:numPr>
              <w:rPr>
                <w:rFonts w:eastAsia="Times New Roman" w:cs="Times New Roman"/>
                <w:lang w:eastAsia="en-GB"/>
              </w:rPr>
            </w:pPr>
            <w:r w:rsidRPr="002036A5">
              <w:t>this will take place fewer than three times a month</w:t>
            </w:r>
          </w:p>
        </w:tc>
        <w:tc>
          <w:tcPr>
            <w:tcW w:w="1196" w:type="dxa"/>
          </w:tcPr>
          <w:p w:rsidR="002036A5" w:rsidRDefault="002036A5" w:rsidP="004921A6"/>
        </w:tc>
      </w:tr>
      <w:tr w:rsidR="002036A5" w:rsidTr="004921A6">
        <w:tc>
          <w:tcPr>
            <w:tcW w:w="0" w:type="auto"/>
          </w:tcPr>
          <w:p w:rsidR="002036A5" w:rsidRDefault="002036A5" w:rsidP="004921A6">
            <w:r>
              <w:t>E</w:t>
            </w:r>
          </w:p>
        </w:tc>
        <w:tc>
          <w:tcPr>
            <w:tcW w:w="7702" w:type="dxa"/>
          </w:tcPr>
          <w:p w:rsidR="002036A5" w:rsidRPr="002036A5" w:rsidRDefault="002036A5" w:rsidP="004921A6">
            <w:pPr>
              <w:tabs>
                <w:tab w:val="left" w:pos="2385"/>
              </w:tabs>
            </w:pPr>
            <w:r w:rsidRPr="002036A5">
              <w:t>The applicant will be:</w:t>
            </w:r>
          </w:p>
          <w:p w:rsidR="002036A5" w:rsidRPr="002036A5" w:rsidRDefault="002036A5" w:rsidP="004921A6">
            <w:pPr>
              <w:pStyle w:val="ListParagraph"/>
              <w:numPr>
                <w:ilvl w:val="0"/>
                <w:numId w:val="10"/>
              </w:numPr>
              <w:tabs>
                <w:tab w:val="left" w:pos="2385"/>
              </w:tabs>
            </w:pPr>
            <w:r w:rsidRPr="002036A5">
              <w:t xml:space="preserve">working in a school in </w:t>
            </w:r>
            <w:r w:rsidRPr="002036A5">
              <w:rPr>
                <w:b/>
              </w:rPr>
              <w:t>Wales</w:t>
            </w:r>
            <w:r w:rsidRPr="002036A5">
              <w:t xml:space="preserve"> not in a teaching role but with the opportunity for contact with children e.g. cleaner, and </w:t>
            </w:r>
          </w:p>
          <w:p w:rsidR="002036A5" w:rsidRPr="002036A5" w:rsidRDefault="002036A5" w:rsidP="004921A6">
            <w:pPr>
              <w:pStyle w:val="ListParagraph"/>
              <w:numPr>
                <w:ilvl w:val="0"/>
                <w:numId w:val="10"/>
              </w:numPr>
              <w:tabs>
                <w:tab w:val="left" w:pos="2385"/>
              </w:tabs>
            </w:pPr>
            <w:r w:rsidRPr="002036A5">
              <w:t>the role involves working fewer than three times a month with children</w:t>
            </w:r>
          </w:p>
        </w:tc>
        <w:tc>
          <w:tcPr>
            <w:tcW w:w="1196" w:type="dxa"/>
          </w:tcPr>
          <w:p w:rsidR="002036A5" w:rsidRDefault="002036A5" w:rsidP="004921A6"/>
        </w:tc>
      </w:tr>
    </w:tbl>
    <w:p w:rsidR="002036A5" w:rsidRDefault="002036A5" w:rsidP="002036A5"/>
    <w:p w:rsidR="002036A5" w:rsidRDefault="002036A5" w:rsidP="002036A5"/>
    <w:p w:rsidR="002036A5" w:rsidRDefault="002036A5" w:rsidP="002036A5"/>
    <w:p w:rsidR="002036A5" w:rsidRDefault="002036A5" w:rsidP="002036A5"/>
    <w:p w:rsidR="002036A5" w:rsidRDefault="002036A5" w:rsidP="002036A5"/>
    <w:p w:rsidR="002036A5" w:rsidRDefault="002036A5" w:rsidP="002036A5"/>
    <w:p w:rsidR="00F604EB" w:rsidRPr="006A7978" w:rsidRDefault="00F604EB" w:rsidP="00F604EB">
      <w:pPr>
        <w:rPr>
          <w:b/>
        </w:rPr>
      </w:pPr>
      <w:r w:rsidRPr="006A7978">
        <w:rPr>
          <w:b/>
        </w:rPr>
        <w:t>Eligibility for an Enhanced Disclosure with Barred List check</w:t>
      </w:r>
    </w:p>
    <w:p w:rsidR="00C84EAA" w:rsidRPr="006A7978" w:rsidRDefault="00C84EAA" w:rsidP="00C84EAA">
      <w:pPr>
        <w:rPr>
          <w:b/>
          <w:sz w:val="28"/>
          <w:szCs w:val="28"/>
        </w:rPr>
      </w:pPr>
      <w:r w:rsidRPr="006A7978">
        <w:rPr>
          <w:b/>
          <w:sz w:val="28"/>
          <w:szCs w:val="28"/>
        </w:rPr>
        <w:t>Adults</w:t>
      </w:r>
      <w:r w:rsidR="00A32E7E" w:rsidRPr="006A7978">
        <w:rPr>
          <w:b/>
          <w:sz w:val="28"/>
          <w:szCs w:val="28"/>
        </w:rPr>
        <w:t xml:space="preserve"> </w:t>
      </w:r>
    </w:p>
    <w:tbl>
      <w:tblPr>
        <w:tblStyle w:val="TableGrid"/>
        <w:tblW w:w="0" w:type="auto"/>
        <w:tblLook w:val="04A0" w:firstRow="1" w:lastRow="0" w:firstColumn="1" w:lastColumn="0" w:noHBand="0" w:noVBand="1"/>
      </w:tblPr>
      <w:tblGrid>
        <w:gridCol w:w="352"/>
        <w:gridCol w:w="7694"/>
        <w:gridCol w:w="1196"/>
      </w:tblGrid>
      <w:tr w:rsidR="00C84EAA" w:rsidTr="006D1D99">
        <w:trPr>
          <w:trHeight w:val="559"/>
        </w:trPr>
        <w:tc>
          <w:tcPr>
            <w:tcW w:w="0" w:type="auto"/>
          </w:tcPr>
          <w:p w:rsidR="00C84EAA" w:rsidRDefault="00C84EAA" w:rsidP="006D1D99"/>
        </w:tc>
        <w:tc>
          <w:tcPr>
            <w:tcW w:w="7694" w:type="dxa"/>
          </w:tcPr>
          <w:p w:rsidR="00C84EAA" w:rsidRDefault="00C84EAA" w:rsidP="006D1D99">
            <w:r>
              <w:t>Statement</w:t>
            </w:r>
          </w:p>
        </w:tc>
        <w:tc>
          <w:tcPr>
            <w:tcW w:w="1196" w:type="dxa"/>
          </w:tcPr>
          <w:p w:rsidR="00C84EAA" w:rsidRPr="00FE36E6" w:rsidRDefault="00C84EAA" w:rsidP="006D1D99">
            <w:pPr>
              <w:rPr>
                <w:sz w:val="20"/>
                <w:szCs w:val="20"/>
              </w:rPr>
            </w:pPr>
            <w:r w:rsidRPr="00FE36E6">
              <w:rPr>
                <w:b/>
                <w:sz w:val="20"/>
                <w:szCs w:val="20"/>
              </w:rPr>
              <w:t>X</w:t>
            </w:r>
            <w:r w:rsidRPr="00FE36E6">
              <w:rPr>
                <w:sz w:val="20"/>
                <w:szCs w:val="20"/>
              </w:rPr>
              <w:t xml:space="preserve"> if the statement applies</w:t>
            </w:r>
          </w:p>
        </w:tc>
      </w:tr>
      <w:tr w:rsidR="00C84EAA" w:rsidTr="006D1D99">
        <w:trPr>
          <w:trHeight w:val="559"/>
        </w:trPr>
        <w:tc>
          <w:tcPr>
            <w:tcW w:w="0" w:type="auto"/>
          </w:tcPr>
          <w:p w:rsidR="00C84EAA" w:rsidRDefault="00C84EAA" w:rsidP="006D1D99"/>
        </w:tc>
        <w:tc>
          <w:tcPr>
            <w:tcW w:w="7694" w:type="dxa"/>
          </w:tcPr>
          <w:p w:rsidR="00C84EAA" w:rsidRDefault="00C84EAA" w:rsidP="00C84EAA">
            <w:r>
              <w:t>The applicant will be:</w:t>
            </w:r>
          </w:p>
        </w:tc>
        <w:tc>
          <w:tcPr>
            <w:tcW w:w="1196" w:type="dxa"/>
          </w:tcPr>
          <w:p w:rsidR="00C84EAA" w:rsidRDefault="00C84EAA" w:rsidP="006D1D99"/>
        </w:tc>
      </w:tr>
      <w:tr w:rsidR="00C84EAA" w:rsidTr="006D1D99">
        <w:trPr>
          <w:trHeight w:val="559"/>
        </w:trPr>
        <w:tc>
          <w:tcPr>
            <w:tcW w:w="0" w:type="auto"/>
          </w:tcPr>
          <w:p w:rsidR="00C84EAA" w:rsidRDefault="00F7475C" w:rsidP="006D1D99">
            <w:r>
              <w:t>A</w:t>
            </w:r>
          </w:p>
        </w:tc>
        <w:tc>
          <w:tcPr>
            <w:tcW w:w="7694" w:type="dxa"/>
          </w:tcPr>
          <w:p w:rsidR="00F604EB" w:rsidRPr="00000728" w:rsidRDefault="00000728" w:rsidP="00F604EB">
            <w:pPr>
              <w:rPr>
                <w:u w:val="single"/>
              </w:rPr>
            </w:pPr>
            <w:r>
              <w:rPr>
                <w:u w:val="single"/>
              </w:rPr>
              <w:t>Providing personal care</w:t>
            </w:r>
          </w:p>
          <w:p w:rsidR="00F604EB" w:rsidRPr="00000728" w:rsidRDefault="00F604EB" w:rsidP="00F604EB">
            <w:pPr>
              <w:pStyle w:val="ListParagraph"/>
              <w:numPr>
                <w:ilvl w:val="0"/>
                <w:numId w:val="4"/>
              </w:numPr>
            </w:pPr>
            <w:r w:rsidRPr="00000728">
              <w:t>Provides physical assistance with eating or drinking, going to the toilet, washing or bathing, oral care or care of the skin, hair or nails because of an adults age, illness or disability.</w:t>
            </w:r>
          </w:p>
          <w:p w:rsidR="00F604EB" w:rsidRPr="00000728" w:rsidRDefault="00F604EB" w:rsidP="00F604EB">
            <w:pPr>
              <w:pStyle w:val="ListParagraph"/>
              <w:numPr>
                <w:ilvl w:val="0"/>
                <w:numId w:val="4"/>
              </w:numPr>
            </w:pPr>
            <w:r w:rsidRPr="00000728">
              <w:t>Prompts and then supervises an adult who, because of their age, illness or disability, cannot make the decision to eat or drink, go to the toilet, wash or bath, get dressed or care for their mouth, skin, hair or nails without prompting or supervision .</w:t>
            </w:r>
          </w:p>
          <w:p w:rsidR="00C84EAA" w:rsidRPr="004C15F7" w:rsidRDefault="00F604EB" w:rsidP="006D1D99">
            <w:pPr>
              <w:pStyle w:val="ListParagraph"/>
              <w:numPr>
                <w:ilvl w:val="0"/>
                <w:numId w:val="4"/>
              </w:numPr>
            </w:pPr>
            <w:r w:rsidRPr="00000728">
              <w:lastRenderedPageBreak/>
              <w:t>Trains, instructs or offers advice or guidance which relates to eating or drinking, going to the toilet, washing or bathing, dressing, oral care or care of the skin, hair or nails to adults who need it because of their age, illness or disability.</w:t>
            </w:r>
          </w:p>
        </w:tc>
        <w:tc>
          <w:tcPr>
            <w:tcW w:w="1196" w:type="dxa"/>
          </w:tcPr>
          <w:p w:rsidR="00C84EAA" w:rsidRDefault="00C84EAA" w:rsidP="006D1D99"/>
        </w:tc>
      </w:tr>
      <w:tr w:rsidR="00F7475C" w:rsidTr="006D1D99">
        <w:trPr>
          <w:trHeight w:val="559"/>
        </w:trPr>
        <w:tc>
          <w:tcPr>
            <w:tcW w:w="0" w:type="auto"/>
          </w:tcPr>
          <w:p w:rsidR="00F7475C" w:rsidRDefault="00F7475C" w:rsidP="004921A6">
            <w:r>
              <w:t>B</w:t>
            </w:r>
          </w:p>
          <w:p w:rsidR="00F7475C" w:rsidRDefault="00F7475C" w:rsidP="004921A6"/>
        </w:tc>
        <w:tc>
          <w:tcPr>
            <w:tcW w:w="7694" w:type="dxa"/>
          </w:tcPr>
          <w:p w:rsidR="00F7475C" w:rsidRPr="00000728" w:rsidRDefault="00F7475C" w:rsidP="004921A6">
            <w:pPr>
              <w:rPr>
                <w:u w:val="single"/>
              </w:rPr>
            </w:pPr>
            <w:r w:rsidRPr="00F604EB">
              <w:rPr>
                <w:u w:val="single"/>
              </w:rPr>
              <w:t>Assisting w</w:t>
            </w:r>
            <w:r>
              <w:rPr>
                <w:u w:val="single"/>
              </w:rPr>
              <w:t>ith cash, bills and/or shopping</w:t>
            </w:r>
          </w:p>
          <w:p w:rsidR="00F7475C" w:rsidRDefault="00F7475C" w:rsidP="004921A6">
            <w:r w:rsidRPr="00000728">
              <w:t>The provision of assistance to an adult because of their age, illness or disability, if that includes managing the person’s cash, paying their bil</w:t>
            </w:r>
            <w:r>
              <w:t>ls or shopping on their behalf.</w:t>
            </w:r>
          </w:p>
        </w:tc>
        <w:tc>
          <w:tcPr>
            <w:tcW w:w="1196" w:type="dxa"/>
          </w:tcPr>
          <w:p w:rsidR="00F7475C" w:rsidRDefault="00F7475C" w:rsidP="006D1D99"/>
        </w:tc>
      </w:tr>
      <w:tr w:rsidR="00F7475C" w:rsidTr="006D1D99">
        <w:trPr>
          <w:trHeight w:val="559"/>
        </w:trPr>
        <w:tc>
          <w:tcPr>
            <w:tcW w:w="0" w:type="auto"/>
          </w:tcPr>
          <w:p w:rsidR="00F7475C" w:rsidRDefault="00F7475C" w:rsidP="004921A6">
            <w:r>
              <w:t xml:space="preserve">C </w:t>
            </w:r>
          </w:p>
          <w:p w:rsidR="00F7475C" w:rsidRDefault="00F7475C" w:rsidP="004921A6"/>
        </w:tc>
        <w:tc>
          <w:tcPr>
            <w:tcW w:w="7694" w:type="dxa"/>
          </w:tcPr>
          <w:p w:rsidR="00F7475C" w:rsidRPr="00000728" w:rsidRDefault="00F7475C" w:rsidP="004921A6">
            <w:pPr>
              <w:rPr>
                <w:u w:val="single"/>
              </w:rPr>
            </w:pPr>
            <w:r>
              <w:rPr>
                <w:u w:val="single"/>
              </w:rPr>
              <w:t>Conveying</w:t>
            </w:r>
          </w:p>
          <w:p w:rsidR="00F7475C" w:rsidRDefault="00F7475C" w:rsidP="004921A6">
            <w:r w:rsidRPr="00000728">
              <w:t xml:space="preserve">Conveying adults because of their age, illness or disability either to or from their place of residence and a place where they received, or will be receiving, health care, personal care or social care; or between places where they received or will be receiving health care, personal care or social care. This will not include family and </w:t>
            </w:r>
          </w:p>
          <w:p w:rsidR="00F7475C" w:rsidRDefault="00F7475C" w:rsidP="004921A6">
            <w:r w:rsidRPr="00000728">
              <w:t>friends and taxi drivers or social workers/support groups</w:t>
            </w:r>
          </w:p>
        </w:tc>
        <w:tc>
          <w:tcPr>
            <w:tcW w:w="1196" w:type="dxa"/>
          </w:tcPr>
          <w:p w:rsidR="00F7475C" w:rsidRDefault="00F7475C" w:rsidP="006D1D99"/>
        </w:tc>
      </w:tr>
      <w:tr w:rsidR="00C84EAA" w:rsidTr="006D1D99">
        <w:trPr>
          <w:trHeight w:val="559"/>
        </w:trPr>
        <w:tc>
          <w:tcPr>
            <w:tcW w:w="0" w:type="auto"/>
          </w:tcPr>
          <w:p w:rsidR="00C84EAA" w:rsidRDefault="00F7475C" w:rsidP="00C84EAA">
            <w:r>
              <w:t>D</w:t>
            </w:r>
          </w:p>
          <w:p w:rsidR="00C84EAA" w:rsidRDefault="00C84EAA" w:rsidP="00C84EAA"/>
        </w:tc>
        <w:tc>
          <w:tcPr>
            <w:tcW w:w="7694" w:type="dxa"/>
          </w:tcPr>
          <w:p w:rsidR="00F604EB" w:rsidRPr="00000728" w:rsidRDefault="00F604EB" w:rsidP="00F604EB">
            <w:pPr>
              <w:rPr>
                <w:u w:val="single"/>
              </w:rPr>
            </w:pPr>
            <w:r>
              <w:rPr>
                <w:u w:val="single"/>
              </w:rPr>
              <w:t>Assisting</w:t>
            </w:r>
            <w:r w:rsidR="00C84EAA" w:rsidRPr="00F604EB">
              <w:rPr>
                <w:u w:val="single"/>
              </w:rPr>
              <w:t xml:space="preserve"> in conduct of a person’s own affairs</w:t>
            </w:r>
          </w:p>
          <w:p w:rsidR="00F604EB" w:rsidRDefault="00F604EB" w:rsidP="006D1D99">
            <w:r w:rsidRPr="00000728">
              <w:t>For example, lasting or enduring powers of attorney, or deputies appointed under the Mental Health Act</w:t>
            </w:r>
          </w:p>
        </w:tc>
        <w:tc>
          <w:tcPr>
            <w:tcW w:w="1196" w:type="dxa"/>
          </w:tcPr>
          <w:p w:rsidR="00C84EAA" w:rsidRDefault="00C84EAA" w:rsidP="006D1D99"/>
        </w:tc>
      </w:tr>
    </w:tbl>
    <w:p w:rsidR="00FE36E6" w:rsidRDefault="00FE36E6" w:rsidP="00F26984">
      <w:pPr>
        <w:rPr>
          <w:b/>
        </w:rPr>
      </w:pPr>
    </w:p>
    <w:p w:rsidR="00413633" w:rsidRPr="00C94B39" w:rsidRDefault="00457532" w:rsidP="00F26984">
      <w:pPr>
        <w:rPr>
          <w:b/>
        </w:rPr>
      </w:pPr>
      <w:r w:rsidRPr="006A7978">
        <w:rPr>
          <w:b/>
        </w:rPr>
        <w:t>Eligib</w:t>
      </w:r>
      <w:r w:rsidR="006A7978">
        <w:rPr>
          <w:b/>
        </w:rPr>
        <w:t>i</w:t>
      </w:r>
      <w:r w:rsidRPr="006A7978">
        <w:rPr>
          <w:b/>
        </w:rPr>
        <w:t>lity</w:t>
      </w:r>
      <w:r w:rsidR="00F26984" w:rsidRPr="006A7978">
        <w:rPr>
          <w:b/>
        </w:rPr>
        <w:t xml:space="preserve"> for </w:t>
      </w:r>
      <w:r w:rsidR="006A7978">
        <w:rPr>
          <w:b/>
        </w:rPr>
        <w:t xml:space="preserve">an </w:t>
      </w:r>
      <w:r w:rsidR="00F26984" w:rsidRPr="006A7978">
        <w:rPr>
          <w:b/>
        </w:rPr>
        <w:t>E</w:t>
      </w:r>
      <w:r w:rsidR="00E97F0E" w:rsidRPr="006A7978">
        <w:rPr>
          <w:b/>
        </w:rPr>
        <w:t>nhanced D</w:t>
      </w:r>
      <w:r w:rsidR="006A7978">
        <w:rPr>
          <w:b/>
        </w:rPr>
        <w:t>BS Disclosure</w:t>
      </w:r>
      <w:r w:rsidR="00203DA9">
        <w:rPr>
          <w:b/>
        </w:rPr>
        <w:t xml:space="preserve"> </w:t>
      </w:r>
      <w:r w:rsidR="00F26984" w:rsidRPr="006A7978">
        <w:rPr>
          <w:b/>
        </w:rPr>
        <w:t xml:space="preserve">without barred </w:t>
      </w:r>
      <w:r w:rsidR="00E97F0E" w:rsidRPr="006A7978">
        <w:rPr>
          <w:b/>
        </w:rPr>
        <w:t>list</w:t>
      </w:r>
      <w:r w:rsidR="00203DA9">
        <w:rPr>
          <w:b/>
        </w:rPr>
        <w:t xml:space="preserve"> check</w:t>
      </w:r>
    </w:p>
    <w:tbl>
      <w:tblPr>
        <w:tblStyle w:val="TableGrid"/>
        <w:tblW w:w="0" w:type="auto"/>
        <w:tblLook w:val="04A0" w:firstRow="1" w:lastRow="0" w:firstColumn="1" w:lastColumn="0" w:noHBand="0" w:noVBand="1"/>
      </w:tblPr>
      <w:tblGrid>
        <w:gridCol w:w="324"/>
        <w:gridCol w:w="7702"/>
        <w:gridCol w:w="1196"/>
      </w:tblGrid>
      <w:tr w:rsidR="00F26984" w:rsidTr="00D14BD4">
        <w:tc>
          <w:tcPr>
            <w:tcW w:w="0" w:type="auto"/>
          </w:tcPr>
          <w:p w:rsidR="00F26984" w:rsidRDefault="00F26984" w:rsidP="006D1D99"/>
        </w:tc>
        <w:tc>
          <w:tcPr>
            <w:tcW w:w="7702" w:type="dxa"/>
          </w:tcPr>
          <w:p w:rsidR="00F26984" w:rsidRDefault="00F26984" w:rsidP="006D1D99">
            <w:r>
              <w:t>Statement</w:t>
            </w:r>
          </w:p>
        </w:tc>
        <w:tc>
          <w:tcPr>
            <w:tcW w:w="1196" w:type="dxa"/>
          </w:tcPr>
          <w:p w:rsidR="00F26984" w:rsidRPr="00FE36E6" w:rsidRDefault="00F26984" w:rsidP="006D1D99">
            <w:pPr>
              <w:rPr>
                <w:sz w:val="20"/>
                <w:szCs w:val="20"/>
              </w:rPr>
            </w:pPr>
            <w:r w:rsidRPr="00FE36E6">
              <w:rPr>
                <w:b/>
                <w:sz w:val="20"/>
                <w:szCs w:val="20"/>
              </w:rPr>
              <w:t>X</w:t>
            </w:r>
            <w:r w:rsidRPr="00FE36E6">
              <w:rPr>
                <w:sz w:val="20"/>
                <w:szCs w:val="20"/>
              </w:rPr>
              <w:t xml:space="preserve"> if the statement applies</w:t>
            </w:r>
          </w:p>
        </w:tc>
      </w:tr>
      <w:tr w:rsidR="00F26984" w:rsidTr="00D14BD4">
        <w:tc>
          <w:tcPr>
            <w:tcW w:w="0" w:type="auto"/>
          </w:tcPr>
          <w:p w:rsidR="00F26984" w:rsidRDefault="00C94B39" w:rsidP="006D1D99">
            <w:r>
              <w:t>E</w:t>
            </w:r>
          </w:p>
        </w:tc>
        <w:tc>
          <w:tcPr>
            <w:tcW w:w="7702" w:type="dxa"/>
          </w:tcPr>
          <w:p w:rsidR="00F26984" w:rsidRDefault="00F26984" w:rsidP="006D1D99">
            <w:pPr>
              <w:rPr>
                <w:rFonts w:eastAsia="Times New Roman" w:cs="Times New Roman"/>
                <w:lang w:eastAsia="en-GB"/>
              </w:rPr>
            </w:pPr>
            <w:r w:rsidRPr="00001F73">
              <w:rPr>
                <w:rFonts w:eastAsia="Times New Roman" w:cs="Times New Roman"/>
                <w:lang w:eastAsia="en-GB"/>
              </w:rPr>
              <w:t xml:space="preserve">The applicant will </w:t>
            </w:r>
            <w:r>
              <w:rPr>
                <w:rFonts w:eastAsia="Times New Roman" w:cs="Times New Roman"/>
                <w:lang w:eastAsia="en-GB"/>
              </w:rPr>
              <w:t>be:</w:t>
            </w:r>
          </w:p>
          <w:p w:rsidR="00AA1C89" w:rsidRPr="00C94B39" w:rsidRDefault="00C94B39" w:rsidP="00C94B39">
            <w:pPr>
              <w:pStyle w:val="ListParagraph"/>
              <w:numPr>
                <w:ilvl w:val="0"/>
                <w:numId w:val="12"/>
              </w:numPr>
              <w:rPr>
                <w:rFonts w:eastAsia="Times New Roman" w:cs="Times New Roman"/>
                <w:lang w:eastAsia="en-GB"/>
              </w:rPr>
            </w:pPr>
            <w:r>
              <w:t xml:space="preserve">Working in a care home </w:t>
            </w:r>
            <w:r w:rsidRPr="00C94B39">
              <w:t>but not in a caring role</w:t>
            </w:r>
            <w:r>
              <w:t>,</w:t>
            </w:r>
            <w:r w:rsidRPr="00C94B39">
              <w:t xml:space="preserve"> where there is an opportunity for contact with elderly, ill or disabled adults e.g. cleaner </w:t>
            </w:r>
          </w:p>
          <w:p w:rsidR="00F26984" w:rsidRPr="006B427E" w:rsidRDefault="00C94B39" w:rsidP="00C94B39">
            <w:pPr>
              <w:pStyle w:val="ListParagraph"/>
              <w:numPr>
                <w:ilvl w:val="0"/>
                <w:numId w:val="12"/>
              </w:numPr>
            </w:pPr>
            <w:r>
              <w:t>Carrying out the work 4 times a month or more or overnight between (2am and 6am</w:t>
            </w:r>
          </w:p>
        </w:tc>
        <w:tc>
          <w:tcPr>
            <w:tcW w:w="1196" w:type="dxa"/>
          </w:tcPr>
          <w:p w:rsidR="00F26984" w:rsidRDefault="00F26984" w:rsidP="006D1D99"/>
        </w:tc>
      </w:tr>
      <w:tr w:rsidR="00FE36E6" w:rsidTr="00D14BD4">
        <w:tc>
          <w:tcPr>
            <w:tcW w:w="0" w:type="auto"/>
          </w:tcPr>
          <w:p w:rsidR="00FE36E6" w:rsidRDefault="00FE36E6" w:rsidP="006D1D99">
            <w:r>
              <w:t>F</w:t>
            </w:r>
          </w:p>
        </w:tc>
        <w:tc>
          <w:tcPr>
            <w:tcW w:w="7702" w:type="dxa"/>
          </w:tcPr>
          <w:p w:rsidR="00FE36E6" w:rsidRDefault="00FE36E6" w:rsidP="006D1D99">
            <w:pPr>
              <w:rPr>
                <w:rFonts w:eastAsia="Times New Roman" w:cs="Times New Roman"/>
                <w:lang w:eastAsia="en-GB"/>
              </w:rPr>
            </w:pPr>
            <w:r>
              <w:rPr>
                <w:rFonts w:eastAsia="Times New Roman" w:cs="Times New Roman"/>
                <w:lang w:eastAsia="en-GB"/>
              </w:rPr>
              <w:t>The applicant will be:</w:t>
            </w:r>
          </w:p>
          <w:p w:rsidR="00FE36E6" w:rsidRDefault="00FE36E6" w:rsidP="00113A9F">
            <w:pPr>
              <w:pStyle w:val="ListParagraph"/>
              <w:numPr>
                <w:ilvl w:val="0"/>
                <w:numId w:val="13"/>
              </w:numPr>
            </w:pPr>
            <w:r w:rsidRPr="00FE36E6">
              <w:t>Teaching, advising or guiding adults who are elderly, ill or disabled (incl</w:t>
            </w:r>
            <w:r w:rsidR="00113A9F">
              <w:t>.</w:t>
            </w:r>
            <w:r w:rsidRPr="00FE36E6">
              <w:t xml:space="preserve"> mental health)</w:t>
            </w:r>
          </w:p>
          <w:p w:rsidR="00113A9F" w:rsidRPr="00FE36E6" w:rsidRDefault="00113A9F" w:rsidP="00113A9F">
            <w:pPr>
              <w:pStyle w:val="ListParagraph"/>
              <w:numPr>
                <w:ilvl w:val="0"/>
                <w:numId w:val="13"/>
              </w:numPr>
            </w:pPr>
            <w:r>
              <w:t>Carrying out the work 4 times a month or more or overnight between (2am and 6am</w:t>
            </w:r>
          </w:p>
        </w:tc>
        <w:tc>
          <w:tcPr>
            <w:tcW w:w="1196" w:type="dxa"/>
          </w:tcPr>
          <w:p w:rsidR="00FE36E6" w:rsidRDefault="00FE36E6" w:rsidP="006D1D99"/>
        </w:tc>
      </w:tr>
    </w:tbl>
    <w:p w:rsidR="00457532" w:rsidRDefault="00457532" w:rsidP="00113A9F">
      <w:pPr>
        <w:rPr>
          <w:b/>
        </w:rPr>
      </w:pPr>
    </w:p>
    <w:sectPr w:rsidR="0045753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D19" w:rsidRDefault="00CF3D19" w:rsidP="006D2C84">
      <w:pPr>
        <w:spacing w:after="0" w:line="240" w:lineRule="auto"/>
      </w:pPr>
      <w:r>
        <w:separator/>
      </w:r>
    </w:p>
  </w:endnote>
  <w:endnote w:type="continuationSeparator" w:id="0">
    <w:p w:rsidR="00CF3D19" w:rsidRDefault="00CF3D19" w:rsidP="006D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2487140"/>
      <w:docPartObj>
        <w:docPartGallery w:val="Page Numbers (Bottom of Page)"/>
        <w:docPartUnique/>
      </w:docPartObj>
    </w:sdtPr>
    <w:sdtEndPr/>
    <w:sdtContent>
      <w:sdt>
        <w:sdtPr>
          <w:id w:val="860082579"/>
          <w:docPartObj>
            <w:docPartGallery w:val="Page Numbers (Top of Page)"/>
            <w:docPartUnique/>
          </w:docPartObj>
        </w:sdtPr>
        <w:sdtEndPr/>
        <w:sdtContent>
          <w:p w:rsidR="00A06528" w:rsidRDefault="00A065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33FD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33FD6">
              <w:rPr>
                <w:b/>
                <w:bCs/>
                <w:noProof/>
              </w:rPr>
              <w:t>1</w:t>
            </w:r>
            <w:r>
              <w:rPr>
                <w:b/>
                <w:bCs/>
                <w:sz w:val="24"/>
                <w:szCs w:val="24"/>
              </w:rPr>
              <w:fldChar w:fldCharType="end"/>
            </w:r>
          </w:p>
        </w:sdtContent>
      </w:sdt>
    </w:sdtContent>
  </w:sdt>
  <w:p w:rsidR="00A06528" w:rsidRDefault="00A06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D19" w:rsidRDefault="00CF3D19" w:rsidP="006D2C84">
      <w:pPr>
        <w:spacing w:after="0" w:line="240" w:lineRule="auto"/>
      </w:pPr>
      <w:r>
        <w:separator/>
      </w:r>
    </w:p>
  </w:footnote>
  <w:footnote w:type="continuationSeparator" w:id="0">
    <w:p w:rsidR="00CF3D19" w:rsidRDefault="00CF3D19" w:rsidP="006D2C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127" w:rsidRDefault="00916127">
    <w:pPr>
      <w:pStyle w:val="Header"/>
    </w:pPr>
    <w:r>
      <w:t>CSAS</w:t>
    </w:r>
  </w:p>
  <w:p w:rsidR="00916127" w:rsidRDefault="00492B1C">
    <w:pPr>
      <w:pStyle w:val="Header"/>
    </w:pPr>
    <w:r>
      <w:t>17</w:t>
    </w:r>
    <w:r w:rsidRPr="00492B1C">
      <w:rPr>
        <w:vertAlign w:val="superscript"/>
      </w:rPr>
      <w:t>th</w:t>
    </w:r>
    <w:r>
      <w:t xml:space="preserve"> January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26D7C"/>
    <w:multiLevelType w:val="hybridMultilevel"/>
    <w:tmpl w:val="DD18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9402986"/>
    <w:multiLevelType w:val="hybridMultilevel"/>
    <w:tmpl w:val="8EFCC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615AE7"/>
    <w:multiLevelType w:val="hybridMultilevel"/>
    <w:tmpl w:val="25242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C16570"/>
    <w:multiLevelType w:val="hybridMultilevel"/>
    <w:tmpl w:val="80BE9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732563"/>
    <w:multiLevelType w:val="hybridMultilevel"/>
    <w:tmpl w:val="E014EE80"/>
    <w:lvl w:ilvl="0" w:tplc="759ECE3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4874B2"/>
    <w:multiLevelType w:val="hybridMultilevel"/>
    <w:tmpl w:val="9F30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E122F39"/>
    <w:multiLevelType w:val="hybridMultilevel"/>
    <w:tmpl w:val="B35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26F70"/>
    <w:multiLevelType w:val="hybridMultilevel"/>
    <w:tmpl w:val="75825B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C677A63"/>
    <w:multiLevelType w:val="hybridMultilevel"/>
    <w:tmpl w:val="08A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A64CF"/>
    <w:multiLevelType w:val="hybridMultilevel"/>
    <w:tmpl w:val="28D6ED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766C4D45"/>
    <w:multiLevelType w:val="hybridMultilevel"/>
    <w:tmpl w:val="2B4A06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8233967"/>
    <w:multiLevelType w:val="hybridMultilevel"/>
    <w:tmpl w:val="E31A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3569D6"/>
    <w:multiLevelType w:val="hybridMultilevel"/>
    <w:tmpl w:val="0B7281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7"/>
  </w:num>
  <w:num w:numId="5">
    <w:abstractNumId w:val="10"/>
  </w:num>
  <w:num w:numId="6">
    <w:abstractNumId w:val="4"/>
  </w:num>
  <w:num w:numId="7">
    <w:abstractNumId w:val="11"/>
  </w:num>
  <w:num w:numId="8">
    <w:abstractNumId w:val="9"/>
  </w:num>
  <w:num w:numId="9">
    <w:abstractNumId w:val="2"/>
  </w:num>
  <w:num w:numId="10">
    <w:abstractNumId w:val="8"/>
  </w:num>
  <w:num w:numId="11">
    <w:abstractNumId w:val="6"/>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2C"/>
    <w:rsid w:val="00000728"/>
    <w:rsid w:val="00001F73"/>
    <w:rsid w:val="00007EFC"/>
    <w:rsid w:val="000142DD"/>
    <w:rsid w:val="00096F08"/>
    <w:rsid w:val="000B6D73"/>
    <w:rsid w:val="000D4258"/>
    <w:rsid w:val="00113A9F"/>
    <w:rsid w:val="001936DF"/>
    <w:rsid w:val="001B1207"/>
    <w:rsid w:val="001C3B3A"/>
    <w:rsid w:val="001C5578"/>
    <w:rsid w:val="001D4731"/>
    <w:rsid w:val="002036A5"/>
    <w:rsid w:val="00203DA9"/>
    <w:rsid w:val="002103F1"/>
    <w:rsid w:val="00214723"/>
    <w:rsid w:val="00231444"/>
    <w:rsid w:val="002416AC"/>
    <w:rsid w:val="002536E5"/>
    <w:rsid w:val="00264151"/>
    <w:rsid w:val="002D711A"/>
    <w:rsid w:val="00330DFD"/>
    <w:rsid w:val="00346FE3"/>
    <w:rsid w:val="003E4921"/>
    <w:rsid w:val="00413633"/>
    <w:rsid w:val="00450E8D"/>
    <w:rsid w:val="00457532"/>
    <w:rsid w:val="00492B1C"/>
    <w:rsid w:val="004A492C"/>
    <w:rsid w:val="004C15F7"/>
    <w:rsid w:val="004E68A7"/>
    <w:rsid w:val="004F2A79"/>
    <w:rsid w:val="00505143"/>
    <w:rsid w:val="00533723"/>
    <w:rsid w:val="00554054"/>
    <w:rsid w:val="005817EB"/>
    <w:rsid w:val="005B44A6"/>
    <w:rsid w:val="005C4264"/>
    <w:rsid w:val="006050DB"/>
    <w:rsid w:val="006616F2"/>
    <w:rsid w:val="00687BAD"/>
    <w:rsid w:val="006A0D8E"/>
    <w:rsid w:val="006A7978"/>
    <w:rsid w:val="006B427E"/>
    <w:rsid w:val="006D1D99"/>
    <w:rsid w:val="006D2C84"/>
    <w:rsid w:val="006F4DDD"/>
    <w:rsid w:val="007672C5"/>
    <w:rsid w:val="00783882"/>
    <w:rsid w:val="007A2D22"/>
    <w:rsid w:val="007B7BA5"/>
    <w:rsid w:val="00864711"/>
    <w:rsid w:val="008658D1"/>
    <w:rsid w:val="00915898"/>
    <w:rsid w:val="00916127"/>
    <w:rsid w:val="00973A1D"/>
    <w:rsid w:val="009B125D"/>
    <w:rsid w:val="00A06528"/>
    <w:rsid w:val="00A16921"/>
    <w:rsid w:val="00A32E7E"/>
    <w:rsid w:val="00A428D5"/>
    <w:rsid w:val="00A6491F"/>
    <w:rsid w:val="00A85D89"/>
    <w:rsid w:val="00AA1C89"/>
    <w:rsid w:val="00AE56EF"/>
    <w:rsid w:val="00AF6889"/>
    <w:rsid w:val="00B33FD6"/>
    <w:rsid w:val="00B34228"/>
    <w:rsid w:val="00B577BF"/>
    <w:rsid w:val="00B61A83"/>
    <w:rsid w:val="00C84EAA"/>
    <w:rsid w:val="00C94B39"/>
    <w:rsid w:val="00CA4A03"/>
    <w:rsid w:val="00CA4E00"/>
    <w:rsid w:val="00CE2D1E"/>
    <w:rsid w:val="00CF3D19"/>
    <w:rsid w:val="00D056D8"/>
    <w:rsid w:val="00D14BD4"/>
    <w:rsid w:val="00D71813"/>
    <w:rsid w:val="00DA3BC6"/>
    <w:rsid w:val="00DA76B0"/>
    <w:rsid w:val="00DC61A0"/>
    <w:rsid w:val="00E14154"/>
    <w:rsid w:val="00E36F84"/>
    <w:rsid w:val="00E508F0"/>
    <w:rsid w:val="00E52A94"/>
    <w:rsid w:val="00E7060D"/>
    <w:rsid w:val="00E97F0E"/>
    <w:rsid w:val="00EE655D"/>
    <w:rsid w:val="00F05537"/>
    <w:rsid w:val="00F2116B"/>
    <w:rsid w:val="00F26984"/>
    <w:rsid w:val="00F604EB"/>
    <w:rsid w:val="00F7475C"/>
    <w:rsid w:val="00FE3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B5F37-94B8-4216-8E30-9DADC3993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7E"/>
    <w:pPr>
      <w:ind w:left="720"/>
      <w:contextualSpacing/>
    </w:pPr>
  </w:style>
  <w:style w:type="table" w:styleId="TableGrid">
    <w:name w:val="Table Grid"/>
    <w:basedOn w:val="TableNormal"/>
    <w:uiPriority w:val="59"/>
    <w:rsid w:val="006B4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D2C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2C84"/>
    <w:rPr>
      <w:sz w:val="20"/>
      <w:szCs w:val="20"/>
    </w:rPr>
  </w:style>
  <w:style w:type="character" w:styleId="FootnoteReference">
    <w:name w:val="footnote reference"/>
    <w:basedOn w:val="DefaultParagraphFont"/>
    <w:uiPriority w:val="99"/>
    <w:semiHidden/>
    <w:unhideWhenUsed/>
    <w:rsid w:val="006D2C84"/>
    <w:rPr>
      <w:vertAlign w:val="superscript"/>
    </w:rPr>
  </w:style>
  <w:style w:type="paragraph" w:styleId="Header">
    <w:name w:val="header"/>
    <w:basedOn w:val="Normal"/>
    <w:link w:val="HeaderChar"/>
    <w:uiPriority w:val="99"/>
    <w:unhideWhenUsed/>
    <w:rsid w:val="009161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127"/>
  </w:style>
  <w:style w:type="paragraph" w:styleId="Footer">
    <w:name w:val="footer"/>
    <w:basedOn w:val="Normal"/>
    <w:link w:val="FooterChar"/>
    <w:uiPriority w:val="99"/>
    <w:unhideWhenUsed/>
    <w:rsid w:val="009161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127"/>
  </w:style>
  <w:style w:type="paragraph" w:styleId="BalloonText">
    <w:name w:val="Balloon Text"/>
    <w:basedOn w:val="Normal"/>
    <w:link w:val="BalloonTextChar"/>
    <w:uiPriority w:val="99"/>
    <w:semiHidden/>
    <w:unhideWhenUsed/>
    <w:rsid w:val="00A32E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E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DEC7F-CD5C-4224-8F9A-477889AA0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 Limbrick</dc:creator>
  <cp:lastModifiedBy>simon</cp:lastModifiedBy>
  <cp:revision>2</cp:revision>
  <cp:lastPrinted>2016-10-26T09:00:00Z</cp:lastPrinted>
  <dcterms:created xsi:type="dcterms:W3CDTF">2017-04-06T12:41:00Z</dcterms:created>
  <dcterms:modified xsi:type="dcterms:W3CDTF">2017-04-06T12:41:00Z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aCAARdlFdK/mCW3Sx46sHbBTwyqmL6ItMEOIo8c3CW33G3SU0TziKDQka0IV3MOi8j5rhFwqrVHmyXlw
X+pEnNsLRlJRbblmq+VjQw/X4Vrw3rJtvHtbsPYaH3h5LqAOmt0kfeIktIsvC/kd9iaa7Ao2qw==</vt:lpwstr>
  </property>
  <property fmtid="{D5CDD505-2E9C-101B-9397-08002B2CF9AE}" pid="3" name="RESPONSE_SENDER_NAME">
    <vt:lpwstr>sAAAGYoQX4c3X/IUE9F+ysDw9jiM32ac6KQ5ArcLbkoqFcA=</vt:lpwstr>
  </property>
  <property fmtid="{D5CDD505-2E9C-101B-9397-08002B2CF9AE}" pid="4" name="EMAIL_OWNER_ADDRESS">
    <vt:lpwstr>ABAAJXrvhtoYpC5RP0orNc6/PaFLgkWJTFblfQJccS7Z90wLI9V80kCqZ9gH8egcXTLV</vt:lpwstr>
  </property>
  <property fmtid="{D5CDD505-2E9C-101B-9397-08002B2CF9AE}" pid="5" name="RecoverActionType">
    <vt:lpwstr>edit-document</vt:lpwstr>
  </property>
  <property fmtid="{D5CDD505-2E9C-101B-9397-08002B2CF9AE}" pid="6" name="RecoverXML">
    <vt:lpwstr>C:\Users\richardhug\AppData\Roaming\VisualFiles\SOLTMP\RICHARDHUG\Mon\richa304.xml</vt:lpwstr>
  </property>
</Properties>
</file>