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359" w:rsidRDefault="00C04359" w:rsidP="00C04359">
      <w:pPr>
        <w:jc w:val="center"/>
        <w:rPr>
          <w:rFonts w:ascii="Arial" w:eastAsia="Times New Roman" w:hAnsi="Arial" w:cs="Arial"/>
          <w:color w:val="0000FF"/>
          <w:sz w:val="24"/>
          <w:szCs w:val="24"/>
          <w:lang w:val="es-ES"/>
        </w:rPr>
      </w:pPr>
      <w:bookmarkStart w:id="0" w:name="_GoBack"/>
      <w:bookmarkEnd w:id="0"/>
      <w:r>
        <w:rPr>
          <w:rFonts w:ascii="Arial" w:hAnsi="Arial" w:cs="Arial"/>
          <w:color w:val="0000FF"/>
          <w:sz w:val="24"/>
          <w:szCs w:val="24"/>
          <w:lang w:val="es-ES"/>
        </w:rPr>
        <w:t>D I O C E S E   O F   B R E N T W O O D</w:t>
      </w:r>
    </w:p>
    <w:p w:rsidR="00C04359" w:rsidRDefault="00C04359" w:rsidP="00C04359">
      <w:pPr>
        <w:jc w:val="center"/>
        <w:rPr>
          <w:rFonts w:ascii="Arial" w:eastAsiaTheme="minorHAnsi" w:hAnsi="Arial" w:cs="Arial"/>
          <w:color w:val="auto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Diocesan Safeguarding Board</w:t>
      </w:r>
    </w:p>
    <w:p w:rsidR="00C04359" w:rsidRDefault="00C04359" w:rsidP="00C04359">
      <w:pPr>
        <w:rPr>
          <w:rFonts w:asciiTheme="minorHAnsi" w:hAnsiTheme="minorHAnsi" w:cstheme="minorBidi"/>
          <w:noProof/>
        </w:rPr>
      </w:pP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3568700</wp:posOffset>
                </wp:positionH>
                <wp:positionV relativeFrom="paragraph">
                  <wp:posOffset>5715</wp:posOffset>
                </wp:positionV>
                <wp:extent cx="3056890" cy="134302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689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359" w:rsidRDefault="00C04359" w:rsidP="00C0435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C04359" w:rsidRDefault="00C04359" w:rsidP="00C0435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Cathedral House</w:t>
                            </w:r>
                          </w:p>
                          <w:p w:rsidR="00C04359" w:rsidRDefault="00C04359" w:rsidP="00C0435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28 Ingrave Road</w:t>
                            </w:r>
                          </w:p>
                          <w:p w:rsidR="00C04359" w:rsidRDefault="00C04359" w:rsidP="00C0435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Brentwood</w:t>
                            </w:r>
                          </w:p>
                          <w:p w:rsidR="00C04359" w:rsidRDefault="00C04359" w:rsidP="00C0435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Essex  CM15 8AT</w:t>
                            </w:r>
                          </w:p>
                          <w:p w:rsidR="00C04359" w:rsidRDefault="00C04359" w:rsidP="00C0435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Tel  01277 265225 </w:t>
                            </w:r>
                          </w:p>
                          <w:p w:rsidR="00C04359" w:rsidRDefault="00C04359" w:rsidP="00C0435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Email: johannapeluso@dioceseofbrentwood.org</w:t>
                            </w:r>
                          </w:p>
                          <w:p w:rsidR="00C04359" w:rsidRDefault="00C04359" w:rsidP="00C043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1pt;margin-top:.45pt;width:240.7pt;height:10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" stroked="f">
                <v:textbox>
                  <w:txbxContent>
                    <w:p w:rsidR="00C04359" w:rsidRDefault="00C04359" w:rsidP="00C0435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C04359" w:rsidRDefault="00C04359" w:rsidP="00C0435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Cathedral House</w:t>
                      </w:r>
                    </w:p>
                    <w:p w:rsidR="00C04359" w:rsidRDefault="00C04359" w:rsidP="00C0435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28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Ingrave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Road</w:t>
                      </w:r>
                    </w:p>
                    <w:p w:rsidR="00C04359" w:rsidRDefault="00C04359" w:rsidP="00C0435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Brentwood</w:t>
                      </w:r>
                    </w:p>
                    <w:p w:rsidR="00C04359" w:rsidRDefault="00C04359" w:rsidP="00C0435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Essex  CM15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8AT</w:t>
                      </w:r>
                    </w:p>
                    <w:p w:rsidR="00C04359" w:rsidRDefault="00C04359" w:rsidP="00C0435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Tel  01277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265225 </w:t>
                      </w:r>
                    </w:p>
                    <w:p w:rsidR="00C04359" w:rsidRDefault="00C04359" w:rsidP="00C0435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Email: johannapeluso@dioceseofbrentwood.org</w:t>
                      </w:r>
                    </w:p>
                    <w:p w:rsidR="00C04359" w:rsidRDefault="00C04359" w:rsidP="00C043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Bidi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914400" cy="10858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4359" w:rsidRDefault="00C04359" w:rsidP="00C04359">
      <w:pPr>
        <w:rPr>
          <w:noProof/>
        </w:rPr>
      </w:pPr>
    </w:p>
    <w:p w:rsidR="00C04359" w:rsidRDefault="00C04359" w:rsidP="00C04359">
      <w:pPr>
        <w:rPr>
          <w:noProof/>
        </w:rPr>
      </w:pPr>
    </w:p>
    <w:p w:rsidR="00E80711" w:rsidRDefault="00C04359">
      <w:pPr>
        <w:ind w:right="5325"/>
        <w:jc w:val="center"/>
      </w:pPr>
      <w:r>
        <w:t xml:space="preserve">  </w:t>
      </w:r>
    </w:p>
    <w:p w:rsidR="00C04359" w:rsidRDefault="00C04359">
      <w:pPr>
        <w:spacing w:line="238" w:lineRule="auto"/>
        <w:jc w:val="center"/>
        <w:rPr>
          <w:rFonts w:ascii="Cambria" w:eastAsia="Cambria" w:hAnsi="Cambria" w:cs="Cambria"/>
          <w:color w:val="17365D"/>
          <w:sz w:val="28"/>
        </w:rPr>
      </w:pPr>
    </w:p>
    <w:p w:rsidR="00C04359" w:rsidRDefault="00C04359">
      <w:pPr>
        <w:spacing w:line="238" w:lineRule="auto"/>
        <w:jc w:val="center"/>
        <w:rPr>
          <w:rFonts w:ascii="Cambria" w:eastAsia="Cambria" w:hAnsi="Cambria" w:cs="Cambria"/>
          <w:color w:val="17365D"/>
          <w:sz w:val="28"/>
        </w:rPr>
      </w:pPr>
    </w:p>
    <w:p w:rsidR="00C04359" w:rsidRDefault="00C04359">
      <w:pPr>
        <w:spacing w:line="238" w:lineRule="auto"/>
        <w:jc w:val="center"/>
        <w:rPr>
          <w:rFonts w:ascii="Cambria" w:eastAsia="Cambria" w:hAnsi="Cambria" w:cs="Cambria"/>
          <w:color w:val="17365D"/>
          <w:sz w:val="28"/>
        </w:rPr>
      </w:pPr>
    </w:p>
    <w:p w:rsidR="00C04359" w:rsidRDefault="00C04359">
      <w:pPr>
        <w:spacing w:line="238" w:lineRule="auto"/>
        <w:jc w:val="center"/>
        <w:rPr>
          <w:rFonts w:ascii="Cambria" w:eastAsia="Cambria" w:hAnsi="Cambria" w:cs="Cambria"/>
          <w:color w:val="17365D"/>
          <w:sz w:val="28"/>
        </w:rPr>
      </w:pPr>
    </w:p>
    <w:p w:rsidR="00C04359" w:rsidRDefault="00C04359">
      <w:pPr>
        <w:spacing w:line="238" w:lineRule="auto"/>
        <w:jc w:val="center"/>
        <w:rPr>
          <w:rFonts w:ascii="Cambria" w:eastAsia="Cambria" w:hAnsi="Cambria" w:cs="Cambria"/>
          <w:color w:val="17365D"/>
          <w:sz w:val="28"/>
        </w:rPr>
      </w:pPr>
    </w:p>
    <w:p w:rsidR="00E80711" w:rsidRDefault="00C04359">
      <w:pPr>
        <w:spacing w:line="238" w:lineRule="auto"/>
        <w:jc w:val="center"/>
      </w:pPr>
      <w:r>
        <w:rPr>
          <w:rFonts w:ascii="Cambria" w:eastAsia="Cambria" w:hAnsi="Cambria" w:cs="Cambria"/>
          <w:color w:val="17365D"/>
          <w:sz w:val="28"/>
        </w:rPr>
        <w:t xml:space="preserve">Quick guide to responding to allegations of abuse or concerns about children and adults at risk  </w:t>
      </w:r>
    </w:p>
    <w:p w:rsidR="00E80711" w:rsidRDefault="00C04359">
      <w:pPr>
        <w:spacing w:after="343"/>
        <w:ind w:left="-312" w:right="-31"/>
      </w:pPr>
      <w:r>
        <w:rPr>
          <w:noProof/>
        </w:rPr>
        <mc:AlternateContent>
          <mc:Choice Requires="wpg">
            <w:drawing>
              <wp:inline distT="0" distB="0" distL="0" distR="0">
                <wp:extent cx="5949442" cy="12192"/>
                <wp:effectExtent l="0" t="0" r="0" b="0"/>
                <wp:docPr id="1222" name="Group 12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9442" cy="12192"/>
                          <a:chOff x="0" y="0"/>
                          <a:chExt cx="5949442" cy="12192"/>
                        </a:xfrm>
                      </wpg:grpSpPr>
                      <wps:wsp>
                        <wps:cNvPr id="1504" name="Shape 1504"/>
                        <wps:cNvSpPr/>
                        <wps:spPr>
                          <a:xfrm>
                            <a:off x="0" y="0"/>
                            <a:ext cx="594944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9442" h="12192">
                                <a:moveTo>
                                  <a:pt x="0" y="0"/>
                                </a:moveTo>
                                <a:lnTo>
                                  <a:pt x="5949442" y="0"/>
                                </a:lnTo>
                                <a:lnTo>
                                  <a:pt x="594944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E6BA6D" id="Group 1222" o:spid="_x0000_s1026" style="width:468.45pt;height:.95pt;mso-position-horizontal-relative:char;mso-position-vertical-relative:line" coordsize="59494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">
                <v:shape id="Shape 1504" o:spid="_x0000_s1027" style="position:absolute;width:59494;height:121;visibility:visible;mso-wrap-style:square;v-text-anchor:top" coordsize="594944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XoOcUA&#10;AADdAAAADwAAAGRycy9kb3ducmV2LnhtbERPS2vCQBC+F/wPywi9FN1taUWim2DFth704OvgbciO&#10;STA7G7LbmP77bqHgbT6+58yz3taio9ZXjjU8jxUI4tyZigsNx8PHaArCB2SDtWPS8EMesnTwMMfE&#10;uBvvqNuHQsQQ9glqKENoEil9XpJFP3YNceQurrUYImwLaVq8xXBbyxelJtJixbGhxIaWJeXX/bfV&#10;0B2k264+170qtk/5lzqd6817o/XjsF/MQATqw138716bOP9NvcLfN/EEm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9eg5xQAAAN0AAAAPAAAAAAAAAAAAAAAAAJgCAABkcnMv&#10;ZG93bnJldi54bWxQSwUGAAAAAAQABAD1AAAAigMAAAAA&#10;" path="m,l5949442,r,12192l,12192,,e" fillcolor="#4f81bd" stroked="f" strokeweight="0">
                  <v:path arrowok="t" textboxrect="0,0,5949442,12192"/>
                </v:shape>
                <w10:anchorlock/>
              </v:group>
            </w:pict>
          </mc:Fallback>
        </mc:AlternateContent>
      </w:r>
    </w:p>
    <w:p w:rsidR="00E80711" w:rsidRDefault="00C04359">
      <w:pPr>
        <w:spacing w:after="5" w:line="247" w:lineRule="auto"/>
        <w:ind w:left="-288" w:hanging="10"/>
      </w:pPr>
      <w:r>
        <w:rPr>
          <w:color w:val="7F7F7F"/>
          <w:sz w:val="20"/>
        </w:rPr>
        <w:t xml:space="preserve">All concerns must be brought to the Safeguarding Representative, who in turn will contact the diocesan </w:t>
      </w:r>
    </w:p>
    <w:p w:rsidR="00E80711" w:rsidRDefault="00C04359">
      <w:pPr>
        <w:spacing w:after="5" w:line="247" w:lineRule="auto"/>
        <w:ind w:left="-288" w:hanging="10"/>
      </w:pPr>
      <w:r>
        <w:rPr>
          <w:color w:val="7F7F7F"/>
          <w:sz w:val="20"/>
        </w:rPr>
        <w:t>Safeguarding Coordinator. Never delay taking action.  If you are unable to contact</w:t>
      </w:r>
      <w:r>
        <w:rPr>
          <w:b/>
          <w:color w:val="7F7F7F"/>
          <w:sz w:val="20"/>
        </w:rPr>
        <w:t xml:space="preserve"> </w:t>
      </w:r>
      <w:r>
        <w:rPr>
          <w:color w:val="7F7F7F"/>
          <w:sz w:val="20"/>
        </w:rPr>
        <w:t xml:space="preserve">the Safeguarding Representative and/or Coordinator you can contact the Catholic Safeguarding Advisory Service (CSAS) if you require advice. </w:t>
      </w:r>
      <w:r>
        <w:rPr>
          <w:b/>
          <w:color w:val="7F7F7F"/>
        </w:rPr>
        <w:t xml:space="preserve">  </w:t>
      </w:r>
    </w:p>
    <w:p w:rsidR="00E80711" w:rsidRDefault="00C04359">
      <w:pPr>
        <w:ind w:left="-307" w:right="-626"/>
      </w:pPr>
      <w:r>
        <w:rPr>
          <w:noProof/>
        </w:rPr>
        <w:lastRenderedPageBreak/>
        <w:drawing>
          <wp:inline distT="0" distB="0" distL="0" distR="0">
            <wp:extent cx="6324600" cy="7559041"/>
            <wp:effectExtent l="0" t="0" r="0" b="0"/>
            <wp:docPr id="1486" name="Picture 14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6" name="Picture 148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24600" cy="7559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80711">
      <w:pgSz w:w="11906" w:h="16838"/>
      <w:pgMar w:top="708" w:right="1440" w:bottom="48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711"/>
    <w:rsid w:val="00C04359"/>
    <w:rsid w:val="00E80711"/>
    <w:rsid w:val="00EC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F41CC2-5BC6-4984-96EF-B0F4B7BB4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5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AE13C-98D2-4923-AEE1-D16C592AB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Colette Limbrick</dc:creator>
  <cp:keywords/>
  <cp:lastModifiedBy>simon</cp:lastModifiedBy>
  <cp:revision>2</cp:revision>
  <dcterms:created xsi:type="dcterms:W3CDTF">2019-05-23T13:51:00Z</dcterms:created>
  <dcterms:modified xsi:type="dcterms:W3CDTF">2019-05-23T13:51:00Z</dcterms:modified>
</cp:coreProperties>
</file>