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76FCF" w14:textId="1577D36D" w:rsidR="00034588" w:rsidRPr="00D835BF" w:rsidRDefault="00034588" w:rsidP="00034588">
      <w:pPr>
        <w:rPr>
          <w:rFonts w:asciiTheme="minorHAnsi" w:hAnsiTheme="minorHAnsi"/>
          <w:sz w:val="28"/>
          <w:szCs w:val="28"/>
        </w:rPr>
      </w:pPr>
      <w:r w:rsidRPr="00D835BF">
        <w:rPr>
          <w:rFonts w:asciiTheme="minorHAnsi" w:hAnsiTheme="minorHAnsi"/>
          <w:b/>
          <w:bCs/>
          <w:sz w:val="28"/>
          <w:szCs w:val="28"/>
        </w:rPr>
        <w:t xml:space="preserve">Overnight accommodation </w:t>
      </w:r>
      <w:bookmarkStart w:id="0" w:name="_GoBack"/>
      <w:bookmarkEnd w:id="0"/>
    </w:p>
    <w:p w14:paraId="28691CF3" w14:textId="2DC3E074"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Accommodation must be gender specific; </w:t>
      </w:r>
    </w:p>
    <w:p w14:paraId="63884FB5" w14:textId="29783040"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Careful consideration should be given to individual needs when allocating; </w:t>
      </w:r>
    </w:p>
    <w:p w14:paraId="7F66C880" w14:textId="30309D84"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All participants, parents and carers should be informed about sleeping arrangements prior to the trip; </w:t>
      </w:r>
    </w:p>
    <w:p w14:paraId="2526D4AE" w14:textId="241F95BC"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The adults supervising the children, young people and adults must reflect the gender of the group; </w:t>
      </w:r>
    </w:p>
    <w:p w14:paraId="5DB9EC8E" w14:textId="77B187DD"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Night time supervision must always involve at least two responsible adults and no adult should be alone with a child or young person; </w:t>
      </w:r>
    </w:p>
    <w:p w14:paraId="40B4D928" w14:textId="7CBF7FCC"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It is generally not appropriate for one leader to share a bedroom with children or young people; </w:t>
      </w:r>
    </w:p>
    <w:p w14:paraId="74FB97A3" w14:textId="32BE5B58"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In the case of a child with a profound disability or a specific medical condition, whose parents think that it is necessary for a leader to share with the child in a twin room, specific permission for this arrangement must be given by the parents and a risk assessment carried out. In addition, the matter should be referred to the activity leader and the Safeguarding Representative. In cases of any doubt the Safeguarding Representative should refer the matter to the Safeguarding Office for advice; </w:t>
      </w:r>
    </w:p>
    <w:p w14:paraId="72F54CAF" w14:textId="3413F37E"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Children and young people may be allocated bedrooms together. This includes year 13 pupils who have passed their 18th birthday; </w:t>
      </w:r>
    </w:p>
    <w:p w14:paraId="478BDB2C" w14:textId="163435DA"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Children within a similar age range should be grouped together, bearing in mind that a 2-year gap in young people can represent a significant power differential. An estimated 30% of child abuse is perpetrated by others under the age of 18 and this should be taken into consideration when groups of young people are sharing bedrooms without adult supervision; </w:t>
      </w:r>
    </w:p>
    <w:p w14:paraId="5B63FBBA" w14:textId="79505933"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Additional leaders should be assigned to assist with supervision on the first and last night and at other times as identified in the risk assessment; </w:t>
      </w:r>
    </w:p>
    <w:p w14:paraId="25BCF91F" w14:textId="00D6FB3A"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There must always be a sufficient number of leaders on duty to supervise the activity and appropriate cover available to supervise the children, young people and adults should the leaders on duty be called away in an emergency e.g. to take a child to hospital. </w:t>
      </w:r>
    </w:p>
    <w:p w14:paraId="52D7110B" w14:textId="77777777" w:rsidR="00D835BF" w:rsidRDefault="00D835BF" w:rsidP="00034588">
      <w:pPr>
        <w:rPr>
          <w:rFonts w:asciiTheme="minorHAnsi" w:hAnsiTheme="minorHAnsi"/>
        </w:rPr>
      </w:pPr>
    </w:p>
    <w:p w14:paraId="7169C9EE" w14:textId="3E90C4B4" w:rsidR="00034588" w:rsidRPr="00034588" w:rsidRDefault="00034588" w:rsidP="00034588">
      <w:pPr>
        <w:rPr>
          <w:rFonts w:asciiTheme="minorHAnsi" w:hAnsiTheme="minorHAnsi"/>
        </w:rPr>
      </w:pPr>
      <w:r w:rsidRPr="00034588">
        <w:rPr>
          <w:rFonts w:asciiTheme="minorHAnsi" w:hAnsiTheme="minorHAnsi"/>
          <w:b/>
          <w:bCs/>
        </w:rPr>
        <w:t xml:space="preserve">Specific considerations in relation to adults at risk </w:t>
      </w:r>
    </w:p>
    <w:p w14:paraId="0274AADF" w14:textId="77777777" w:rsidR="00034588" w:rsidRPr="00034588" w:rsidRDefault="00034588" w:rsidP="00034588">
      <w:pPr>
        <w:rPr>
          <w:rFonts w:asciiTheme="minorHAnsi" w:hAnsiTheme="minorHAnsi"/>
        </w:rPr>
      </w:pPr>
      <w:r w:rsidRPr="00034588">
        <w:rPr>
          <w:rFonts w:asciiTheme="minorHAnsi" w:hAnsiTheme="minorHAnsi"/>
        </w:rPr>
        <w:t xml:space="preserve">Leaders should not routinely share bedrooms with adults at risk. Adults at risk can appoint a person to share a room with them if they wish to do so. It will be necessary to clarify the sleeping arrangements for individuals appointed by adults at risk (e.g. shared rooms). </w:t>
      </w:r>
    </w:p>
    <w:p w14:paraId="698F6E8B" w14:textId="77777777" w:rsidR="00D835BF" w:rsidRDefault="00034588" w:rsidP="00034588">
      <w:pPr>
        <w:rPr>
          <w:rFonts w:asciiTheme="minorHAnsi" w:hAnsiTheme="minorHAnsi"/>
        </w:rPr>
      </w:pPr>
      <w:r w:rsidRPr="00034588">
        <w:rPr>
          <w:rFonts w:asciiTheme="minorHAnsi" w:hAnsiTheme="minorHAnsi"/>
        </w:rPr>
        <w:t xml:space="preserve">If there is a need for overnight care, this must be risk assessed and the person appointed with the consent of the adult or their representative. </w:t>
      </w:r>
    </w:p>
    <w:p w14:paraId="6ADF47BE" w14:textId="74D9FB6D" w:rsidR="00161970" w:rsidRPr="00034588" w:rsidRDefault="00034588" w:rsidP="00034588">
      <w:pPr>
        <w:rPr>
          <w:rFonts w:asciiTheme="minorHAnsi" w:hAnsiTheme="minorHAnsi"/>
        </w:rPr>
      </w:pPr>
      <w:r w:rsidRPr="00034588">
        <w:rPr>
          <w:rFonts w:asciiTheme="minorHAnsi" w:hAnsiTheme="minorHAnsi"/>
        </w:rPr>
        <w:t>For individuals who require overnight care but have not got a self-appointed carer, ensure that that the person needing overnight care will not have their dignity compromised by sharing a room or that the able sharer is not having their dignity/sleep disturbed by sharing.</w:t>
      </w:r>
    </w:p>
    <w:sectPr w:rsidR="00161970" w:rsidRPr="00034588" w:rsidSect="00D835BF">
      <w:headerReference w:type="default" r:id="rId10"/>
      <w:footerReference w:type="default" r:id="rId11"/>
      <w:pgSz w:w="11906" w:h="16838"/>
      <w:pgMar w:top="1440" w:right="1440" w:bottom="1440"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073B" w14:textId="77777777" w:rsidR="00EC1F67" w:rsidRDefault="00EC1F67" w:rsidP="00EC1F67">
      <w:pPr>
        <w:spacing w:after="0" w:line="240" w:lineRule="auto"/>
      </w:pPr>
      <w:r>
        <w:separator/>
      </w:r>
    </w:p>
  </w:endnote>
  <w:endnote w:type="continuationSeparator" w:id="0">
    <w:p w14:paraId="27089EBD" w14:textId="77777777" w:rsidR="00EC1F67" w:rsidRDefault="00EC1F67"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2942C162"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775184">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775184">
              <w:rPr>
                <w:b/>
                <w:bCs/>
                <w:noProof/>
                <w:sz w:val="20"/>
                <w:szCs w:val="20"/>
              </w:rPr>
              <w:t>1</w:t>
            </w:r>
            <w:r w:rsidRPr="00DE5DD0">
              <w:rPr>
                <w:b/>
                <w:bCs/>
                <w:sz w:val="20"/>
                <w:szCs w:val="20"/>
              </w:rPr>
              <w:fldChar w:fldCharType="end"/>
            </w:r>
          </w:p>
          <w:p w14:paraId="12A31B35" w14:textId="191576A9" w:rsidR="00016B98" w:rsidRPr="00D835BF" w:rsidRDefault="00ED274D" w:rsidP="00DE5DD0">
            <w:pPr>
              <w:pStyle w:val="Footer"/>
              <w:rPr>
                <w:bCs/>
                <w:sz w:val="20"/>
                <w:szCs w:val="20"/>
              </w:rPr>
            </w:pPr>
            <w:r>
              <w:rPr>
                <w:bCs/>
                <w:sz w:val="20"/>
                <w:szCs w:val="20"/>
              </w:rPr>
              <w:t xml:space="preserve">01 </w:t>
            </w:r>
            <w:r w:rsidR="00DE5DD0" w:rsidRPr="00DE5DD0">
              <w:rPr>
                <w:bCs/>
                <w:sz w:val="20"/>
                <w:szCs w:val="20"/>
              </w:rPr>
              <w:t>July 2021</w:t>
            </w:r>
            <w:r w:rsidR="00D835BF">
              <w:rPr>
                <w:bCs/>
                <w:sz w:val="20"/>
                <w:szCs w:val="20"/>
              </w:rPr>
              <w:t xml:space="preserve"> - </w:t>
            </w:r>
            <w:r>
              <w:rPr>
                <w:bCs/>
                <w:sz w:val="20"/>
                <w:szCs w:val="20"/>
              </w:rPr>
              <w:t xml:space="preserve">Review: </w:t>
            </w:r>
            <w:r w:rsidR="00034588">
              <w:rPr>
                <w:bCs/>
                <w:sz w:val="20"/>
                <w:szCs w:val="20"/>
              </w:rPr>
              <w:t>July 2023</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BBD6" w14:textId="77777777" w:rsidR="00EC1F67" w:rsidRDefault="00EC1F67" w:rsidP="00EC1F67">
      <w:pPr>
        <w:spacing w:after="0" w:line="240" w:lineRule="auto"/>
      </w:pPr>
      <w:r>
        <w:separator/>
      </w:r>
    </w:p>
  </w:footnote>
  <w:footnote w:type="continuationSeparator" w:id="0">
    <w:p w14:paraId="26FC4A72" w14:textId="77777777" w:rsidR="00EC1F67" w:rsidRDefault="00EC1F67"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430C" w14:textId="77777777" w:rsidR="00D835BF" w:rsidRDefault="00D835BF" w:rsidP="00D835BF">
    <w:pPr>
      <w:jc w:val="center"/>
      <w:rPr>
        <w:rFonts w:eastAsia="Times New Roman"/>
        <w:color w:val="0000FF"/>
        <w:lang w:val="es-ES"/>
      </w:rPr>
    </w:pPr>
    <w:r>
      <w:rPr>
        <w:color w:val="0000FF"/>
        <w:lang w:val="es-ES"/>
      </w:rPr>
      <w:t xml:space="preserve">D I O C E S E   O F   B R E N T W O </w:t>
    </w:r>
    <w:proofErr w:type="spellStart"/>
    <w:r>
      <w:rPr>
        <w:color w:val="0000FF"/>
        <w:lang w:val="es-ES"/>
      </w:rPr>
      <w:t>O</w:t>
    </w:r>
    <w:proofErr w:type="spellEnd"/>
    <w:r>
      <w:rPr>
        <w:color w:val="0000FF"/>
        <w:lang w:val="es-ES"/>
      </w:rPr>
      <w:t xml:space="preserve"> D</w:t>
    </w:r>
  </w:p>
  <w:p w14:paraId="44C5F7E1" w14:textId="05026AD7" w:rsidR="00D835BF" w:rsidRDefault="00775184" w:rsidP="00D835BF">
    <w:pPr>
      <w:jc w:val="center"/>
    </w:pPr>
    <w:r>
      <w:t>Diocesan Safeguarding Advisory Panel</w:t>
    </w:r>
  </w:p>
  <w:p w14:paraId="79C34861" w14:textId="0E686C78" w:rsidR="00D835BF" w:rsidRDefault="00D835BF" w:rsidP="00D835BF">
    <w:pPr>
      <w:rPr>
        <w:rFonts w:asciiTheme="minorHAnsi" w:eastAsia="Times New Roman" w:hAnsiTheme="minorHAnsi" w:cstheme="minorBidi"/>
        <w:noProof/>
        <w:lang w:val="en-US"/>
      </w:rPr>
    </w:pPr>
    <w:r>
      <w:rPr>
        <w:noProof/>
        <w:lang w:eastAsia="en-GB"/>
      </w:rPr>
      <mc:AlternateContent>
        <mc:Choice Requires="wps">
          <w:drawing>
            <wp:anchor distT="0" distB="0" distL="114300" distR="114300" simplePos="0" relativeHeight="251659264" behindDoc="0" locked="0" layoutInCell="1" allowOverlap="1" wp14:anchorId="50C7D35B" wp14:editId="4F0BAFE9">
              <wp:simplePos x="0" y="0"/>
              <wp:positionH relativeFrom="column">
                <wp:posOffset>4048125</wp:posOffset>
              </wp:positionH>
              <wp:positionV relativeFrom="paragraph">
                <wp:posOffset>10160</wp:posOffset>
              </wp:positionV>
              <wp:extent cx="2400300" cy="10953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79475" w14:textId="77777777" w:rsidR="00D835BF" w:rsidRDefault="00D835BF" w:rsidP="00D835BF">
                          <w:pPr>
                            <w:spacing w:after="0"/>
                            <w:rPr>
                              <w:sz w:val="18"/>
                              <w:szCs w:val="18"/>
                            </w:rPr>
                          </w:pPr>
                        </w:p>
                        <w:p w14:paraId="26372E83" w14:textId="77777777" w:rsidR="00D835BF" w:rsidRDefault="00D835BF" w:rsidP="00D835BF">
                          <w:pPr>
                            <w:spacing w:after="0"/>
                            <w:rPr>
                              <w:sz w:val="18"/>
                              <w:szCs w:val="18"/>
                            </w:rPr>
                          </w:pPr>
                          <w:r>
                            <w:rPr>
                              <w:sz w:val="18"/>
                              <w:szCs w:val="18"/>
                            </w:rPr>
                            <w:t>Cathedral House</w:t>
                          </w:r>
                        </w:p>
                        <w:p w14:paraId="2E00218C" w14:textId="77777777" w:rsidR="00D835BF" w:rsidRDefault="00D835BF" w:rsidP="00D835BF">
                          <w:pPr>
                            <w:spacing w:after="0"/>
                            <w:rPr>
                              <w:sz w:val="18"/>
                              <w:szCs w:val="18"/>
                            </w:rPr>
                          </w:pPr>
                          <w:r>
                            <w:rPr>
                              <w:sz w:val="18"/>
                              <w:szCs w:val="18"/>
                            </w:rPr>
                            <w:t xml:space="preserve">28 </w:t>
                          </w:r>
                          <w:proofErr w:type="spellStart"/>
                          <w:r>
                            <w:rPr>
                              <w:sz w:val="18"/>
                              <w:szCs w:val="18"/>
                            </w:rPr>
                            <w:t>Ingrave</w:t>
                          </w:r>
                          <w:proofErr w:type="spellEnd"/>
                          <w:r>
                            <w:rPr>
                              <w:sz w:val="18"/>
                              <w:szCs w:val="18"/>
                            </w:rPr>
                            <w:t xml:space="preserve"> Road</w:t>
                          </w:r>
                        </w:p>
                        <w:p w14:paraId="5613B60D" w14:textId="77777777" w:rsidR="00D835BF" w:rsidRDefault="00D835BF" w:rsidP="00D835BF">
                          <w:pPr>
                            <w:spacing w:after="0"/>
                            <w:rPr>
                              <w:szCs w:val="20"/>
                            </w:rPr>
                          </w:pPr>
                          <w:r>
                            <w:rPr>
                              <w:sz w:val="18"/>
                              <w:szCs w:val="18"/>
                            </w:rPr>
                            <w:t>Brentwood</w:t>
                          </w:r>
                        </w:p>
                        <w:p w14:paraId="4D3BE16C" w14:textId="77777777" w:rsidR="00D835BF" w:rsidRDefault="00D835BF" w:rsidP="00D835BF">
                          <w:pPr>
                            <w:spacing w:after="0"/>
                            <w:rPr>
                              <w:sz w:val="18"/>
                              <w:szCs w:val="18"/>
                            </w:rPr>
                          </w:pPr>
                          <w:proofErr w:type="gramStart"/>
                          <w:r>
                            <w:rPr>
                              <w:sz w:val="18"/>
                              <w:szCs w:val="18"/>
                            </w:rPr>
                            <w:t>Essex  CM15</w:t>
                          </w:r>
                          <w:proofErr w:type="gramEnd"/>
                          <w:r>
                            <w:rPr>
                              <w:sz w:val="18"/>
                              <w:szCs w:val="18"/>
                            </w:rPr>
                            <w:t xml:space="preserve"> 8AT</w:t>
                          </w:r>
                        </w:p>
                        <w:p w14:paraId="0D43B7C4" w14:textId="77777777" w:rsidR="00D835BF" w:rsidRDefault="00D835BF" w:rsidP="00D835BF">
                          <w:pPr>
                            <w:spacing w:after="0"/>
                            <w:rPr>
                              <w:sz w:val="18"/>
                              <w:szCs w:val="18"/>
                            </w:rPr>
                          </w:pPr>
                          <w:proofErr w:type="gramStart"/>
                          <w:r>
                            <w:rPr>
                              <w:sz w:val="18"/>
                              <w:szCs w:val="18"/>
                            </w:rPr>
                            <w:t>Tel  01277</w:t>
                          </w:r>
                          <w:proofErr w:type="gramEnd"/>
                          <w:r>
                            <w:rPr>
                              <w:sz w:val="18"/>
                              <w:szCs w:val="18"/>
                            </w:rPr>
                            <w:t xml:space="preserve"> 265225</w:t>
                          </w:r>
                        </w:p>
                        <w:p w14:paraId="79ED9146" w14:textId="77777777" w:rsidR="00D835BF" w:rsidRDefault="00D835BF" w:rsidP="00D835BF">
                          <w:pPr>
                            <w:rPr>
                              <w:sz w:val="16"/>
                              <w:szCs w:val="16"/>
                            </w:rPr>
                          </w:pPr>
                          <w:r>
                            <w:rPr>
                              <w:sz w:val="16"/>
                              <w:szCs w:val="16"/>
                            </w:rPr>
                            <w:t>Email:  johannapeluso@dioceseofbrentwood.org</w:t>
                          </w:r>
                        </w:p>
                        <w:p w14:paraId="29EB17AD" w14:textId="77777777" w:rsidR="00D835BF" w:rsidRDefault="00D835BF" w:rsidP="00D835BF">
                          <w:pPr>
                            <w:rPr>
                              <w:sz w:val="16"/>
                              <w:szCs w:val="16"/>
                            </w:rPr>
                          </w:pPr>
                        </w:p>
                        <w:p w14:paraId="3AF81B65" w14:textId="77777777" w:rsidR="00D835BF" w:rsidRDefault="00D835BF" w:rsidP="00D835BF">
                          <w:pPr>
                            <w:rPr>
                              <w:sz w:val="16"/>
                              <w:szCs w:val="16"/>
                            </w:rPr>
                          </w:pPr>
                        </w:p>
                        <w:p w14:paraId="5B3FB979" w14:textId="77777777" w:rsidR="00D835BF" w:rsidRDefault="00D835BF" w:rsidP="00D835BF">
                          <w:pPr>
                            <w:rPr>
                              <w:sz w:val="16"/>
                              <w:szCs w:val="16"/>
                            </w:rPr>
                          </w:pPr>
                        </w:p>
                        <w:p w14:paraId="36BB313F" w14:textId="77777777" w:rsidR="00D835BF" w:rsidRDefault="00D835BF" w:rsidP="00D835BF">
                          <w:pPr>
                            <w:rPr>
                              <w:sz w:val="16"/>
                              <w:szCs w:val="16"/>
                            </w:rPr>
                          </w:pPr>
                        </w:p>
                        <w:p w14:paraId="465D1301" w14:textId="77777777" w:rsidR="00D835BF" w:rsidRDefault="00D835BF" w:rsidP="00D835BF">
                          <w:pPr>
                            <w:rPr>
                              <w:sz w:val="16"/>
                              <w:szCs w:val="16"/>
                            </w:rPr>
                          </w:pPr>
                        </w:p>
                        <w:p w14:paraId="7BAEF463" w14:textId="77777777" w:rsidR="00D835BF" w:rsidRDefault="00D835BF" w:rsidP="00D835BF">
                          <w:pPr>
                            <w:rPr>
                              <w:sz w:val="16"/>
                              <w:szCs w:val="16"/>
                            </w:rPr>
                          </w:pPr>
                        </w:p>
                        <w:p w14:paraId="01E270CE" w14:textId="77777777" w:rsidR="00D835BF" w:rsidRDefault="00D835BF" w:rsidP="00D835BF">
                          <w:pPr>
                            <w:rPr>
                              <w:rFonts w:ascii="Times New Roman" w:hAnsi="Times New Roman" w:cs="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C7D35B" id="_x0000_t202" coordsize="21600,21600" o:spt="202" path="m,l,21600r21600,l21600,xe">
              <v:stroke joinstyle="miter"/>
              <v:path gradientshapeok="t" o:connecttype="rect"/>
            </v:shapetype>
            <v:shape id="Text Box 3" o:spid="_x0000_s1026" type="#_x0000_t202" style="position:absolute;margin-left:318.75pt;margin-top:.8pt;width:1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" stroked="f">
              <v:textbox>
                <w:txbxContent>
                  <w:p w14:paraId="43E79475" w14:textId="77777777" w:rsidR="00D835BF" w:rsidRDefault="00D835BF" w:rsidP="00D835BF">
                    <w:pPr>
                      <w:spacing w:after="0"/>
                      <w:rPr>
                        <w:sz w:val="18"/>
                        <w:szCs w:val="18"/>
                      </w:rPr>
                    </w:pPr>
                  </w:p>
                  <w:p w14:paraId="26372E83" w14:textId="77777777" w:rsidR="00D835BF" w:rsidRDefault="00D835BF" w:rsidP="00D835BF">
                    <w:pPr>
                      <w:spacing w:after="0"/>
                      <w:rPr>
                        <w:sz w:val="18"/>
                        <w:szCs w:val="18"/>
                      </w:rPr>
                    </w:pPr>
                    <w:r>
                      <w:rPr>
                        <w:sz w:val="18"/>
                        <w:szCs w:val="18"/>
                      </w:rPr>
                      <w:t>Cathedral House</w:t>
                    </w:r>
                  </w:p>
                  <w:p w14:paraId="2E00218C" w14:textId="77777777" w:rsidR="00D835BF" w:rsidRDefault="00D835BF" w:rsidP="00D835BF">
                    <w:pPr>
                      <w:spacing w:after="0"/>
                      <w:rPr>
                        <w:sz w:val="18"/>
                        <w:szCs w:val="18"/>
                      </w:rPr>
                    </w:pPr>
                    <w:r>
                      <w:rPr>
                        <w:sz w:val="18"/>
                        <w:szCs w:val="18"/>
                      </w:rPr>
                      <w:t xml:space="preserve">28 </w:t>
                    </w:r>
                    <w:proofErr w:type="spellStart"/>
                    <w:r>
                      <w:rPr>
                        <w:sz w:val="18"/>
                        <w:szCs w:val="18"/>
                      </w:rPr>
                      <w:t>Ingrave</w:t>
                    </w:r>
                    <w:proofErr w:type="spellEnd"/>
                    <w:r>
                      <w:rPr>
                        <w:sz w:val="18"/>
                        <w:szCs w:val="18"/>
                      </w:rPr>
                      <w:t xml:space="preserve"> Road</w:t>
                    </w:r>
                  </w:p>
                  <w:p w14:paraId="5613B60D" w14:textId="77777777" w:rsidR="00D835BF" w:rsidRDefault="00D835BF" w:rsidP="00D835BF">
                    <w:pPr>
                      <w:spacing w:after="0"/>
                      <w:rPr>
                        <w:szCs w:val="20"/>
                      </w:rPr>
                    </w:pPr>
                    <w:r>
                      <w:rPr>
                        <w:sz w:val="18"/>
                        <w:szCs w:val="18"/>
                      </w:rPr>
                      <w:t>Brentwood</w:t>
                    </w:r>
                  </w:p>
                  <w:p w14:paraId="4D3BE16C" w14:textId="77777777" w:rsidR="00D835BF" w:rsidRDefault="00D835BF" w:rsidP="00D835BF">
                    <w:pPr>
                      <w:spacing w:after="0"/>
                      <w:rPr>
                        <w:sz w:val="18"/>
                        <w:szCs w:val="18"/>
                      </w:rPr>
                    </w:pPr>
                    <w:proofErr w:type="gramStart"/>
                    <w:r>
                      <w:rPr>
                        <w:sz w:val="18"/>
                        <w:szCs w:val="18"/>
                      </w:rPr>
                      <w:t>Essex  CM</w:t>
                    </w:r>
                    <w:proofErr w:type="gramEnd"/>
                    <w:r>
                      <w:rPr>
                        <w:sz w:val="18"/>
                        <w:szCs w:val="18"/>
                      </w:rPr>
                      <w:t>15 8AT</w:t>
                    </w:r>
                  </w:p>
                  <w:p w14:paraId="0D43B7C4" w14:textId="77777777" w:rsidR="00D835BF" w:rsidRDefault="00D835BF" w:rsidP="00D835BF">
                    <w:pPr>
                      <w:spacing w:after="0"/>
                      <w:rPr>
                        <w:sz w:val="18"/>
                        <w:szCs w:val="18"/>
                      </w:rPr>
                    </w:pPr>
                    <w:proofErr w:type="gramStart"/>
                    <w:r>
                      <w:rPr>
                        <w:sz w:val="18"/>
                        <w:szCs w:val="18"/>
                      </w:rPr>
                      <w:t>Tel  01277</w:t>
                    </w:r>
                    <w:proofErr w:type="gramEnd"/>
                    <w:r>
                      <w:rPr>
                        <w:sz w:val="18"/>
                        <w:szCs w:val="18"/>
                      </w:rPr>
                      <w:t xml:space="preserve"> 265225</w:t>
                    </w:r>
                  </w:p>
                  <w:p w14:paraId="79ED9146" w14:textId="77777777" w:rsidR="00D835BF" w:rsidRDefault="00D835BF" w:rsidP="00D835BF">
                    <w:pPr>
                      <w:rPr>
                        <w:sz w:val="16"/>
                        <w:szCs w:val="16"/>
                      </w:rPr>
                    </w:pPr>
                    <w:r>
                      <w:rPr>
                        <w:sz w:val="16"/>
                        <w:szCs w:val="16"/>
                      </w:rPr>
                      <w:t>Email:  johannapeluso@dioceseofbrentwood.org</w:t>
                    </w:r>
                  </w:p>
                  <w:p w14:paraId="29EB17AD" w14:textId="77777777" w:rsidR="00D835BF" w:rsidRDefault="00D835BF" w:rsidP="00D835BF">
                    <w:pPr>
                      <w:rPr>
                        <w:sz w:val="16"/>
                        <w:szCs w:val="16"/>
                      </w:rPr>
                    </w:pPr>
                  </w:p>
                  <w:p w14:paraId="3AF81B65" w14:textId="77777777" w:rsidR="00D835BF" w:rsidRDefault="00D835BF" w:rsidP="00D835BF">
                    <w:pPr>
                      <w:rPr>
                        <w:sz w:val="16"/>
                        <w:szCs w:val="16"/>
                      </w:rPr>
                    </w:pPr>
                  </w:p>
                  <w:p w14:paraId="5B3FB979" w14:textId="77777777" w:rsidR="00D835BF" w:rsidRDefault="00D835BF" w:rsidP="00D835BF">
                    <w:pPr>
                      <w:rPr>
                        <w:sz w:val="16"/>
                        <w:szCs w:val="16"/>
                      </w:rPr>
                    </w:pPr>
                  </w:p>
                  <w:p w14:paraId="36BB313F" w14:textId="77777777" w:rsidR="00D835BF" w:rsidRDefault="00D835BF" w:rsidP="00D835BF">
                    <w:pPr>
                      <w:rPr>
                        <w:sz w:val="16"/>
                        <w:szCs w:val="16"/>
                      </w:rPr>
                    </w:pPr>
                  </w:p>
                  <w:p w14:paraId="465D1301" w14:textId="77777777" w:rsidR="00D835BF" w:rsidRDefault="00D835BF" w:rsidP="00D835BF">
                    <w:pPr>
                      <w:rPr>
                        <w:sz w:val="16"/>
                        <w:szCs w:val="16"/>
                      </w:rPr>
                    </w:pPr>
                  </w:p>
                  <w:p w14:paraId="7BAEF463" w14:textId="77777777" w:rsidR="00D835BF" w:rsidRDefault="00D835BF" w:rsidP="00D835BF">
                    <w:pPr>
                      <w:rPr>
                        <w:sz w:val="16"/>
                        <w:szCs w:val="16"/>
                      </w:rPr>
                    </w:pPr>
                  </w:p>
                  <w:p w14:paraId="01E270CE" w14:textId="77777777" w:rsidR="00D835BF" w:rsidRDefault="00D835BF" w:rsidP="00D835BF">
                    <w:pPr>
                      <w:rPr>
                        <w:rFonts w:ascii="Times New Roman" w:hAnsi="Times New Roman" w:cs="Times New Roman"/>
                        <w:sz w:val="24"/>
                        <w:szCs w:val="24"/>
                      </w:rPr>
                    </w:pPr>
                  </w:p>
                </w:txbxContent>
              </v:textbox>
            </v:shape>
          </w:pict>
        </mc:Fallback>
      </mc:AlternateContent>
    </w:r>
    <w:r>
      <w:rPr>
        <w:noProof/>
        <w:lang w:eastAsia="en-GB"/>
      </w:rPr>
      <w:drawing>
        <wp:anchor distT="0" distB="0" distL="114300" distR="114300" simplePos="0" relativeHeight="251660288" behindDoc="0" locked="0" layoutInCell="1" allowOverlap="0" wp14:anchorId="1D042AB8" wp14:editId="1B0A2564">
          <wp:simplePos x="0" y="0"/>
          <wp:positionH relativeFrom="margin">
            <wp:align>left</wp:align>
          </wp:positionH>
          <wp:positionV relativeFrom="paragraph">
            <wp:posOffset>9525</wp:posOffset>
          </wp:positionV>
          <wp:extent cx="914400" cy="10668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14:paraId="53BCA2AE" w14:textId="77777777" w:rsidR="00D835BF" w:rsidRDefault="00D835BF" w:rsidP="00D835BF">
    <w:pPr>
      <w:rPr>
        <w:rFonts w:eastAsia="Arial"/>
        <w:color w:val="0000FF"/>
        <w:sz w:val="24"/>
        <w:szCs w:val="24"/>
        <w:lang w:val="es-ES"/>
      </w:rPr>
    </w:pPr>
  </w:p>
  <w:p w14:paraId="06B9C75A" w14:textId="77777777" w:rsidR="00D835BF" w:rsidRDefault="00D835BF" w:rsidP="00D835BF"/>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E8519F8"/>
    <w:multiLevelType w:val="hybridMultilevel"/>
    <w:tmpl w:val="1B8875A6"/>
    <w:lvl w:ilvl="0" w:tplc="6120856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8B698C"/>
    <w:multiLevelType w:val="hybridMultilevel"/>
    <w:tmpl w:val="D3F2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34588"/>
    <w:rsid w:val="000B568F"/>
    <w:rsid w:val="000E4B7F"/>
    <w:rsid w:val="00161970"/>
    <w:rsid w:val="002B33EE"/>
    <w:rsid w:val="002F2D5E"/>
    <w:rsid w:val="002F5424"/>
    <w:rsid w:val="00306CF6"/>
    <w:rsid w:val="00307B65"/>
    <w:rsid w:val="00384502"/>
    <w:rsid w:val="00557C0C"/>
    <w:rsid w:val="00664045"/>
    <w:rsid w:val="00775184"/>
    <w:rsid w:val="00844B61"/>
    <w:rsid w:val="008A4332"/>
    <w:rsid w:val="00933C59"/>
    <w:rsid w:val="00984EEF"/>
    <w:rsid w:val="009B475A"/>
    <w:rsid w:val="009E348E"/>
    <w:rsid w:val="00A62D44"/>
    <w:rsid w:val="00A973E2"/>
    <w:rsid w:val="00AA3C2A"/>
    <w:rsid w:val="00B60FAC"/>
    <w:rsid w:val="00C011CE"/>
    <w:rsid w:val="00D4171F"/>
    <w:rsid w:val="00D835BF"/>
    <w:rsid w:val="00DE5DD0"/>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FE312-E178-4ADF-94F5-6259A104F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48DC9-E48B-48AA-B485-4CD915AA4549}">
  <ds:schemaRefs>
    <ds:schemaRef ds:uri="http://schemas.microsoft.com/sharepoint/v3/contenttype/forms"/>
  </ds:schemaRefs>
</ds:datastoreItem>
</file>

<file path=customXml/itemProps3.xml><?xml version="1.0" encoding="utf-8"?>
<ds:datastoreItem xmlns:ds="http://schemas.openxmlformats.org/officeDocument/2006/customXml" ds:itemID="{3AF1CD91-B9E4-49C4-B120-A8F1DED4761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2ab2ac5-745a-49be-b57a-cad5603b0d5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Johanna Peluso</cp:lastModifiedBy>
  <cp:revision>2</cp:revision>
  <dcterms:created xsi:type="dcterms:W3CDTF">2022-11-03T10:35:00Z</dcterms:created>
  <dcterms:modified xsi:type="dcterms:W3CDTF">2022-11-03T10:35:00Z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