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30BC9" w14:textId="77777777" w:rsidR="00193359" w:rsidRDefault="00193359" w:rsidP="00193359">
      <w:pPr>
        <w:ind w:left="1440"/>
        <w:rPr>
          <w:rFonts w:ascii="Arial" w:hAnsi="Arial" w:cs="Arial"/>
          <w:color w:val="auto"/>
          <w:sz w:val="22"/>
          <w:lang w:val="es-ES"/>
        </w:rPr>
      </w:pPr>
      <w:bookmarkStart w:id="0" w:name="_GoBack"/>
      <w:bookmarkEnd w:id="0"/>
      <w:r>
        <w:rPr>
          <w:noProof/>
        </w:rPr>
        <w:t xml:space="preserve">          </w:t>
      </w:r>
      <w:r>
        <w:rPr>
          <w:rFonts w:ascii="Arial" w:hAnsi="Arial" w:cs="Arial"/>
          <w:color w:val="0000FF"/>
          <w:sz w:val="32"/>
          <w:szCs w:val="32"/>
          <w:lang w:val="es-ES"/>
        </w:rPr>
        <w:t xml:space="preserve">D I O C E S E   O F   B R E N T W O </w:t>
      </w:r>
      <w:proofErr w:type="spellStart"/>
      <w:r>
        <w:rPr>
          <w:rFonts w:ascii="Arial" w:hAnsi="Arial" w:cs="Arial"/>
          <w:color w:val="0000FF"/>
          <w:sz w:val="32"/>
          <w:szCs w:val="32"/>
          <w:lang w:val="es-ES"/>
        </w:rPr>
        <w:t>O</w:t>
      </w:r>
      <w:proofErr w:type="spellEnd"/>
      <w:r>
        <w:rPr>
          <w:rFonts w:ascii="Arial" w:hAnsi="Arial" w:cs="Arial"/>
          <w:color w:val="0000FF"/>
          <w:sz w:val="32"/>
          <w:szCs w:val="32"/>
          <w:lang w:val="es-ES"/>
        </w:rPr>
        <w:t xml:space="preserve"> D</w:t>
      </w: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1636A748" wp14:editId="49BC41B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1720" cy="1271905"/>
            <wp:effectExtent l="0" t="0" r="5080" b="4445"/>
            <wp:wrapSquare wrapText="bothSides"/>
            <wp:docPr id="1" name="Picture 1" descr="Brentwood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ntwood2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7F6A9" w14:textId="77777777" w:rsidR="00193359" w:rsidRDefault="007C05D2" w:rsidP="007C05D2">
      <w:pPr>
        <w:ind w:left="1440"/>
        <w:jc w:val="center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sz w:val="28"/>
          <w:szCs w:val="28"/>
        </w:rPr>
        <w:t>Diocesan Safeguarding Advisory Panel</w:t>
      </w:r>
    </w:p>
    <w:p w14:paraId="11BE86AB" w14:textId="77777777" w:rsidR="00193359" w:rsidRDefault="00193359" w:rsidP="00193359">
      <w:pPr>
        <w:jc w:val="center"/>
        <w:rPr>
          <w:rFonts w:ascii="Arial" w:hAnsi="Arial" w:cs="Arial"/>
          <w:color w:val="2F5496" w:themeColor="accent5" w:themeShade="BF"/>
          <w:sz w:val="52"/>
          <w:szCs w:val="52"/>
        </w:rPr>
      </w:pPr>
    </w:p>
    <w:p w14:paraId="5540F65B" w14:textId="77777777" w:rsidR="00D044DD" w:rsidRDefault="00F02016" w:rsidP="00193359">
      <w:pPr>
        <w:spacing w:line="259" w:lineRule="auto"/>
        <w:ind w:left="0" w:firstLine="0"/>
      </w:pPr>
      <w:r>
        <w:t xml:space="preserve"> </w:t>
      </w:r>
    </w:p>
    <w:p w14:paraId="3837EFA7" w14:textId="77777777" w:rsidR="00F02016" w:rsidRDefault="00F02016">
      <w:pPr>
        <w:spacing w:line="259" w:lineRule="auto"/>
        <w:ind w:left="0" w:right="4" w:firstLine="0"/>
        <w:jc w:val="center"/>
        <w:rPr>
          <w:rFonts w:ascii="Arial" w:eastAsia="Arial" w:hAnsi="Arial" w:cs="Arial"/>
          <w:sz w:val="22"/>
        </w:rPr>
      </w:pPr>
    </w:p>
    <w:p w14:paraId="54F1B767" w14:textId="77777777" w:rsidR="00F02016" w:rsidRDefault="00F02016">
      <w:pPr>
        <w:spacing w:line="259" w:lineRule="auto"/>
        <w:ind w:left="0" w:right="4" w:firstLine="0"/>
        <w:jc w:val="center"/>
        <w:rPr>
          <w:rFonts w:ascii="Arial" w:eastAsia="Arial" w:hAnsi="Arial" w:cs="Arial"/>
          <w:sz w:val="22"/>
        </w:rPr>
      </w:pPr>
    </w:p>
    <w:p w14:paraId="5815CD2C" w14:textId="77777777" w:rsidR="00D044DD" w:rsidRDefault="00D044DD" w:rsidP="00193359">
      <w:pPr>
        <w:spacing w:line="259" w:lineRule="auto"/>
        <w:ind w:left="0" w:right="4" w:firstLine="0"/>
      </w:pPr>
    </w:p>
    <w:p w14:paraId="576CFA42" w14:textId="77777777" w:rsidR="00D044DD" w:rsidRDefault="00F02016">
      <w:pPr>
        <w:spacing w:line="259" w:lineRule="auto"/>
        <w:ind w:left="0" w:right="62" w:firstLine="0"/>
        <w:jc w:val="center"/>
      </w:pPr>
      <w:r>
        <w:rPr>
          <w:b/>
          <w:sz w:val="22"/>
        </w:rPr>
        <w:t xml:space="preserve">PARISH OF…………………………………………………. </w:t>
      </w:r>
    </w:p>
    <w:p w14:paraId="0AC997B0" w14:textId="77777777" w:rsidR="00D044DD" w:rsidRDefault="00F02016">
      <w:pPr>
        <w:spacing w:line="259" w:lineRule="auto"/>
        <w:ind w:left="0" w:right="4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72CCE904" w14:textId="77777777" w:rsidR="00D044DD" w:rsidRDefault="00F02016">
      <w:pPr>
        <w:spacing w:line="259" w:lineRule="auto"/>
        <w:ind w:left="0" w:firstLine="0"/>
      </w:pPr>
      <w:r>
        <w:rPr>
          <w:rFonts w:ascii="Arial" w:eastAsia="Arial" w:hAnsi="Arial" w:cs="Arial"/>
          <w:b/>
          <w:i/>
          <w:sz w:val="22"/>
        </w:rPr>
        <w:t xml:space="preserve"> </w:t>
      </w:r>
    </w:p>
    <w:p w14:paraId="3A14337E" w14:textId="77777777" w:rsidR="00D044DD" w:rsidRDefault="00F02016">
      <w:pPr>
        <w:tabs>
          <w:tab w:val="center" w:pos="1440"/>
          <w:tab w:val="center" w:pos="3479"/>
        </w:tabs>
        <w:ind w:left="0" w:firstLine="0"/>
      </w:pPr>
      <w:r>
        <w:rPr>
          <w:b/>
        </w:rPr>
        <w:t xml:space="preserve">Role: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Bereavement Home Visitor </w:t>
      </w:r>
    </w:p>
    <w:p w14:paraId="34083820" w14:textId="77777777" w:rsidR="00D044DD" w:rsidRDefault="00F02016">
      <w:pPr>
        <w:spacing w:line="259" w:lineRule="auto"/>
        <w:ind w:left="0" w:firstLine="0"/>
      </w:pPr>
      <w:r>
        <w:t xml:space="preserve"> </w:t>
      </w:r>
    </w:p>
    <w:p w14:paraId="3A5DE4D0" w14:textId="77777777" w:rsidR="00D044DD" w:rsidRDefault="00F02016">
      <w:pPr>
        <w:tabs>
          <w:tab w:val="center" w:pos="4859"/>
        </w:tabs>
        <w:ind w:left="0" w:firstLine="0"/>
      </w:pPr>
      <w:r>
        <w:rPr>
          <w:b/>
        </w:rPr>
        <w:t xml:space="preserve">Responsible to:  </w:t>
      </w:r>
      <w:r>
        <w:rPr>
          <w:b/>
        </w:rPr>
        <w:tab/>
        <w:t>(</w:t>
      </w:r>
      <w:r>
        <w:t xml:space="preserve">The Parish Priest, his Delegate or leader for that group) </w:t>
      </w:r>
    </w:p>
    <w:p w14:paraId="3F1FDA73" w14:textId="77777777" w:rsidR="00D044DD" w:rsidRDefault="00F02016">
      <w:pPr>
        <w:spacing w:line="259" w:lineRule="auto"/>
        <w:ind w:left="0" w:firstLine="0"/>
      </w:pPr>
      <w:r>
        <w:rPr>
          <w:rFonts w:ascii="Arial" w:eastAsia="Arial" w:hAnsi="Arial" w:cs="Arial"/>
          <w:b/>
          <w:i/>
        </w:rPr>
        <w:t xml:space="preserve"> </w:t>
      </w:r>
    </w:p>
    <w:p w14:paraId="440C5448" w14:textId="77777777" w:rsidR="00D044DD" w:rsidRDefault="00F02016">
      <w:pPr>
        <w:spacing w:line="259" w:lineRule="auto"/>
        <w:ind w:left="-5" w:hanging="10"/>
      </w:pPr>
      <w:r>
        <w:rPr>
          <w:b/>
        </w:rPr>
        <w:t xml:space="preserve">Main Responsibilities: </w:t>
      </w:r>
    </w:p>
    <w:p w14:paraId="280A1437" w14:textId="77777777" w:rsidR="00D044DD" w:rsidRDefault="00F02016">
      <w:pPr>
        <w:spacing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25B65574" w14:textId="77777777" w:rsidR="00D044DD" w:rsidRDefault="00F02016">
      <w:pPr>
        <w:numPr>
          <w:ilvl w:val="0"/>
          <w:numId w:val="1"/>
        </w:numPr>
        <w:ind w:right="59" w:hanging="360"/>
      </w:pPr>
      <w:r>
        <w:t xml:space="preserve">To undertake specified training as directed by the Parish Priest to help in their role as a Bereavement Home Visitor. </w:t>
      </w:r>
    </w:p>
    <w:p w14:paraId="5EF903F4" w14:textId="77777777" w:rsidR="00D044DD" w:rsidRDefault="00F02016">
      <w:pPr>
        <w:numPr>
          <w:ilvl w:val="0"/>
          <w:numId w:val="1"/>
        </w:numPr>
        <w:ind w:right="59" w:hanging="360"/>
      </w:pPr>
      <w:r>
        <w:t xml:space="preserve">To attend regular support meetings as arranged by the Parish Priest or Facilitator. </w:t>
      </w:r>
    </w:p>
    <w:p w14:paraId="1219860E" w14:textId="77777777" w:rsidR="00D044DD" w:rsidRDefault="00F02016">
      <w:pPr>
        <w:numPr>
          <w:ilvl w:val="0"/>
          <w:numId w:val="1"/>
        </w:numPr>
        <w:ind w:right="59" w:hanging="360"/>
      </w:pPr>
      <w:r>
        <w:t xml:space="preserve">To ensure that good practice and ethical guidelines are being maintained as outlined in the training. </w:t>
      </w:r>
    </w:p>
    <w:p w14:paraId="78387577" w14:textId="77777777" w:rsidR="00D044DD" w:rsidRDefault="00F02016">
      <w:pPr>
        <w:numPr>
          <w:ilvl w:val="0"/>
          <w:numId w:val="1"/>
        </w:numPr>
        <w:ind w:right="59" w:hanging="360"/>
      </w:pPr>
      <w:r>
        <w:t xml:space="preserve">To provide one to one support to the bereaved, at their request, at least six to eight weeks following their loss. </w:t>
      </w:r>
    </w:p>
    <w:p w14:paraId="28FF40C8" w14:textId="77777777" w:rsidR="00D044DD" w:rsidRDefault="00F02016">
      <w:pPr>
        <w:numPr>
          <w:ilvl w:val="0"/>
          <w:numId w:val="1"/>
        </w:numPr>
        <w:ind w:right="59" w:hanging="360"/>
      </w:pPr>
      <w:r>
        <w:t xml:space="preserve">To agree that notes will be kept separate and in a secure place to ensure confidentiality. </w:t>
      </w:r>
    </w:p>
    <w:p w14:paraId="6364F785" w14:textId="77777777" w:rsidR="00D044DD" w:rsidRDefault="00F02016">
      <w:pPr>
        <w:spacing w:line="259" w:lineRule="auto"/>
        <w:ind w:left="720" w:firstLine="0"/>
      </w:pPr>
      <w:r>
        <w:t xml:space="preserve"> </w:t>
      </w:r>
    </w:p>
    <w:p w14:paraId="3378925E" w14:textId="77777777" w:rsidR="00D044DD" w:rsidRDefault="00F02016">
      <w:pPr>
        <w:spacing w:line="259" w:lineRule="auto"/>
        <w:ind w:left="-5" w:hanging="10"/>
      </w:pPr>
      <w:r>
        <w:rPr>
          <w:b/>
        </w:rPr>
        <w:t xml:space="preserve">Person Specification: </w:t>
      </w:r>
    </w:p>
    <w:p w14:paraId="3393ECF3" w14:textId="77777777" w:rsidR="00D044DD" w:rsidRDefault="00F02016">
      <w:pPr>
        <w:spacing w:line="259" w:lineRule="auto"/>
        <w:ind w:left="0" w:firstLine="0"/>
      </w:pPr>
      <w:r>
        <w:rPr>
          <w:b/>
          <w:i/>
        </w:rPr>
        <w:t xml:space="preserve"> </w:t>
      </w:r>
    </w:p>
    <w:p w14:paraId="4CF60716" w14:textId="77777777" w:rsidR="00D044DD" w:rsidRDefault="00F02016">
      <w:pPr>
        <w:numPr>
          <w:ilvl w:val="0"/>
          <w:numId w:val="2"/>
        </w:numPr>
        <w:ind w:right="59" w:hanging="360"/>
      </w:pPr>
      <w:r>
        <w:t xml:space="preserve">A good listener with good communication skills </w:t>
      </w:r>
    </w:p>
    <w:p w14:paraId="157AA48C" w14:textId="77777777" w:rsidR="00D044DD" w:rsidRDefault="00F02016">
      <w:pPr>
        <w:numPr>
          <w:ilvl w:val="0"/>
          <w:numId w:val="2"/>
        </w:numPr>
        <w:ind w:right="59" w:hanging="360"/>
      </w:pPr>
      <w:r>
        <w:t xml:space="preserve">Non-judgemental </w:t>
      </w:r>
    </w:p>
    <w:p w14:paraId="1D074243" w14:textId="77777777" w:rsidR="00D044DD" w:rsidRDefault="00F02016">
      <w:pPr>
        <w:numPr>
          <w:ilvl w:val="0"/>
          <w:numId w:val="2"/>
        </w:numPr>
        <w:ind w:right="59" w:hanging="360"/>
      </w:pPr>
      <w:r>
        <w:t xml:space="preserve">Ability to set clear boundaries with an awareness of the importance of confidentiality. </w:t>
      </w:r>
    </w:p>
    <w:p w14:paraId="3A85CF0B" w14:textId="77777777" w:rsidR="00D044DD" w:rsidRDefault="00F02016">
      <w:pPr>
        <w:numPr>
          <w:ilvl w:val="0"/>
          <w:numId w:val="2"/>
        </w:numPr>
        <w:ind w:right="59" w:hanging="360"/>
      </w:pPr>
      <w:r>
        <w:t xml:space="preserve">The ability to be with others, experiencing their feelings of loss without being overwhelmed. </w:t>
      </w:r>
    </w:p>
    <w:p w14:paraId="3A64B682" w14:textId="77777777" w:rsidR="00D044DD" w:rsidRDefault="00F02016">
      <w:pPr>
        <w:numPr>
          <w:ilvl w:val="0"/>
          <w:numId w:val="2"/>
        </w:numPr>
        <w:ind w:right="59" w:hanging="360"/>
      </w:pPr>
      <w:r>
        <w:t xml:space="preserve">The ability to listen without the need to explore or discuss, in detail, their own loss/es. </w:t>
      </w:r>
    </w:p>
    <w:p w14:paraId="44BA6714" w14:textId="77777777" w:rsidR="00D044DD" w:rsidRDefault="00F02016">
      <w:pPr>
        <w:spacing w:line="259" w:lineRule="auto"/>
        <w:ind w:left="720" w:firstLine="0"/>
      </w:pPr>
      <w:r>
        <w:t xml:space="preserve"> </w:t>
      </w:r>
    </w:p>
    <w:p w14:paraId="3E11398A" w14:textId="77777777" w:rsidR="00D044DD" w:rsidRDefault="00F02016">
      <w:pPr>
        <w:spacing w:line="259" w:lineRule="auto"/>
        <w:ind w:left="-5" w:hanging="10"/>
      </w:pPr>
      <w:r>
        <w:rPr>
          <w:b/>
        </w:rPr>
        <w:t xml:space="preserve">Guideline    </w:t>
      </w:r>
    </w:p>
    <w:p w14:paraId="35D943B7" w14:textId="77777777" w:rsidR="00D044DD" w:rsidRDefault="00F02016">
      <w:pPr>
        <w:spacing w:line="259" w:lineRule="auto"/>
        <w:ind w:left="0" w:firstLine="0"/>
      </w:pPr>
      <w:r>
        <w:rPr>
          <w:b/>
          <w:i/>
        </w:rPr>
        <w:t xml:space="preserve"> </w:t>
      </w:r>
    </w:p>
    <w:p w14:paraId="6B07A27D" w14:textId="77777777" w:rsidR="00D044DD" w:rsidRDefault="00F02016">
      <w:pPr>
        <w:ind w:left="0" w:right="59" w:firstLine="0"/>
      </w:pPr>
      <w:r>
        <w:t xml:space="preserve">If the prospective Bereavement Home Visitor has had a recent bereavement, it will be at the discretion of the Parish Priest or Facilitator to determine the time allowed before becoming a Bereavement Home Visitor. </w:t>
      </w:r>
    </w:p>
    <w:p w14:paraId="1EF17B8A" w14:textId="77777777" w:rsidR="00D044DD" w:rsidRDefault="00F02016">
      <w:pPr>
        <w:spacing w:line="259" w:lineRule="auto"/>
        <w:ind w:left="0" w:firstLine="0"/>
      </w:pPr>
      <w:r>
        <w:rPr>
          <w:b/>
          <w:i/>
        </w:rPr>
        <w:lastRenderedPageBreak/>
        <w:t xml:space="preserve"> </w:t>
      </w:r>
    </w:p>
    <w:p w14:paraId="311D26CA" w14:textId="77777777" w:rsidR="00D044DD" w:rsidRDefault="00F02016">
      <w:pPr>
        <w:spacing w:line="259" w:lineRule="auto"/>
        <w:ind w:left="0" w:firstLine="0"/>
      </w:pPr>
      <w:r>
        <w:rPr>
          <w:rFonts w:ascii="Arial" w:eastAsia="Arial" w:hAnsi="Arial" w:cs="Arial"/>
          <w:b/>
          <w:i/>
          <w:sz w:val="22"/>
        </w:rPr>
        <w:t xml:space="preserve"> </w:t>
      </w:r>
    </w:p>
    <w:p w14:paraId="4665DC10" w14:textId="77777777" w:rsidR="00D044DD" w:rsidRDefault="00F02016" w:rsidP="00193359">
      <w:pPr>
        <w:spacing w:line="259" w:lineRule="auto"/>
        <w:ind w:left="0" w:firstLine="0"/>
      </w:pPr>
      <w:r>
        <w:rPr>
          <w:rFonts w:ascii="Arial" w:eastAsia="Arial" w:hAnsi="Arial" w:cs="Arial"/>
          <w:b/>
          <w:i/>
          <w:sz w:val="22"/>
        </w:rPr>
        <w:t xml:space="preserve"> </w:t>
      </w:r>
    </w:p>
    <w:p w14:paraId="4CB832FE" w14:textId="72572A55" w:rsidR="00D044DD" w:rsidRDefault="00193359">
      <w:pPr>
        <w:spacing w:after="27" w:line="259" w:lineRule="auto"/>
        <w:ind w:left="24" w:firstLine="0"/>
      </w:pPr>
      <w:r>
        <w:rPr>
          <w:rFonts w:ascii="Arial" w:eastAsia="Arial" w:hAnsi="Arial" w:cs="Arial"/>
          <w:sz w:val="20"/>
        </w:rPr>
        <w:t xml:space="preserve">     Registered Charity No. 234092</w:t>
      </w:r>
      <w:r w:rsidR="00F02016">
        <w:rPr>
          <w:rFonts w:ascii="Arial" w:eastAsia="Arial" w:hAnsi="Arial" w:cs="Arial"/>
          <w:sz w:val="20"/>
        </w:rPr>
        <w:t xml:space="preserve"> – Website: </w:t>
      </w:r>
      <w:hyperlink r:id="rId6" w:history="1">
        <w:r w:rsidRPr="003038E0">
          <w:rPr>
            <w:rStyle w:val="Hyperlink"/>
            <w:rFonts w:ascii="Arial" w:eastAsia="Arial" w:hAnsi="Arial" w:cs="Arial"/>
            <w:sz w:val="20"/>
            <w:u w:color="0000FF"/>
          </w:rPr>
          <w:t>www.dioceseofbrentwood.net</w:t>
        </w:r>
      </w:hyperlink>
      <w:r>
        <w:rPr>
          <w:rFonts w:ascii="Arial" w:eastAsia="Arial" w:hAnsi="Arial" w:cs="Arial"/>
          <w:sz w:val="20"/>
        </w:rPr>
        <w:t xml:space="preserve">       </w:t>
      </w:r>
      <w:r w:rsidR="00733612">
        <w:rPr>
          <w:rFonts w:ascii="Arial" w:eastAsia="Arial" w:hAnsi="Arial" w:cs="Arial"/>
          <w:sz w:val="20"/>
        </w:rPr>
        <w:t>March 2023</w:t>
      </w:r>
    </w:p>
    <w:p w14:paraId="51892AAA" w14:textId="77777777" w:rsidR="00D044DD" w:rsidRDefault="00F02016">
      <w:pPr>
        <w:spacing w:line="259" w:lineRule="auto"/>
        <w:ind w:left="0" w:firstLine="0"/>
      </w:pPr>
      <w:r>
        <w:t xml:space="preserve"> </w:t>
      </w:r>
    </w:p>
    <w:sectPr w:rsidR="00D044DD">
      <w:pgSz w:w="11906" w:h="16838"/>
      <w:pgMar w:top="708" w:right="173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4EA6"/>
    <w:multiLevelType w:val="hybridMultilevel"/>
    <w:tmpl w:val="1B26DFF6"/>
    <w:lvl w:ilvl="0" w:tplc="92C86F4C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00D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4A0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0F1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AD8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299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454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AA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6E6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FD6D3F"/>
    <w:multiLevelType w:val="hybridMultilevel"/>
    <w:tmpl w:val="967C8158"/>
    <w:lvl w:ilvl="0" w:tplc="855EC674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496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C2C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464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AED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451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2D0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6FE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6B6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D"/>
    <w:rsid w:val="00193359"/>
    <w:rsid w:val="005F7E74"/>
    <w:rsid w:val="00733612"/>
    <w:rsid w:val="007C05D2"/>
    <w:rsid w:val="008C1B95"/>
    <w:rsid w:val="00D044DD"/>
    <w:rsid w:val="00F0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9F70"/>
  <w15:docId w15:val="{D7A81B30-0B38-44F7-ADDD-A66DCBD5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ofbrentwood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carolinek</dc:creator>
  <cp:keywords/>
  <cp:lastModifiedBy>Simon Moules</cp:lastModifiedBy>
  <cp:revision>2</cp:revision>
  <dcterms:created xsi:type="dcterms:W3CDTF">2024-04-08T08:52:00Z</dcterms:created>
  <dcterms:modified xsi:type="dcterms:W3CDTF">2024-04-08T08:52:00Z</dcterms:modified>
</cp:coreProperties>
</file>